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307" w:rsidRPr="00BC0857" w:rsidRDefault="001E7EF3" w:rsidP="009B49D1">
      <w:pPr>
        <w:spacing w:line="240" w:lineRule="auto"/>
        <w:contextualSpacing/>
        <w:rPr>
          <w:sz w:val="24"/>
          <w:szCs w:val="24"/>
        </w:rPr>
      </w:pPr>
      <w:r w:rsidRPr="00BC0857">
        <w:rPr>
          <w:sz w:val="24"/>
          <w:szCs w:val="24"/>
        </w:rPr>
        <w:t>Hi Rob,</w:t>
      </w:r>
      <w:bookmarkStart w:id="0" w:name="_GoBack"/>
      <w:bookmarkEnd w:id="0"/>
    </w:p>
    <w:p w:rsidR="001E7EF3" w:rsidRPr="00BC0857" w:rsidRDefault="000600C2" w:rsidP="009B49D1">
      <w:pPr>
        <w:spacing w:line="240" w:lineRule="auto"/>
        <w:contextualSpacing/>
        <w:rPr>
          <w:sz w:val="24"/>
          <w:szCs w:val="24"/>
        </w:rPr>
      </w:pPr>
      <w:r w:rsidRPr="00BC0857">
        <w:rPr>
          <w:sz w:val="24"/>
          <w:szCs w:val="24"/>
        </w:rPr>
        <w:t>I interpret the essence of your questions to be</w:t>
      </w:r>
      <w:r w:rsidR="00C372E8" w:rsidRPr="00BC0857">
        <w:rPr>
          <w:sz w:val="24"/>
          <w:szCs w:val="24"/>
        </w:rPr>
        <w:t>:</w:t>
      </w:r>
      <w:r w:rsidRPr="00BC0857">
        <w:rPr>
          <w:sz w:val="24"/>
          <w:szCs w:val="24"/>
        </w:rPr>
        <w:t xml:space="preserve"> how would we conduct the NetMap analyses, what will it tell us, and how we would package the information to agencies and watershed councils.  I </w:t>
      </w:r>
      <w:r w:rsidR="00E12325" w:rsidRPr="00BC0857">
        <w:rPr>
          <w:sz w:val="24"/>
          <w:szCs w:val="24"/>
        </w:rPr>
        <w:t>know</w:t>
      </w:r>
      <w:r w:rsidRPr="00BC0857">
        <w:rPr>
          <w:sz w:val="24"/>
          <w:szCs w:val="24"/>
        </w:rPr>
        <w:t xml:space="preserve"> that you are intending to combine a couple of different conservation planning tools and I limit my discussion to the NetMap analysis.</w:t>
      </w:r>
      <w:r w:rsidR="00A21E5D" w:rsidRPr="00BC0857">
        <w:rPr>
          <w:sz w:val="24"/>
          <w:szCs w:val="24"/>
        </w:rPr>
        <w:t xml:space="preserve"> </w:t>
      </w:r>
    </w:p>
    <w:p w:rsidR="001E7EF3" w:rsidRPr="00BC0857" w:rsidRDefault="001E7EF3" w:rsidP="009B49D1">
      <w:pPr>
        <w:spacing w:line="240" w:lineRule="auto"/>
        <w:contextualSpacing/>
        <w:rPr>
          <w:sz w:val="24"/>
          <w:szCs w:val="24"/>
        </w:rPr>
      </w:pPr>
    </w:p>
    <w:p w:rsidR="001E7EF3" w:rsidRPr="00BC0857" w:rsidRDefault="00E91282" w:rsidP="009B49D1">
      <w:pPr>
        <w:spacing w:line="240" w:lineRule="auto"/>
        <w:contextualSpacing/>
        <w:rPr>
          <w:sz w:val="24"/>
          <w:szCs w:val="24"/>
        </w:rPr>
      </w:pPr>
      <w:r w:rsidRPr="00BC0857">
        <w:rPr>
          <w:b/>
          <w:sz w:val="24"/>
          <w:szCs w:val="24"/>
        </w:rPr>
        <w:t>Question:</w:t>
      </w:r>
      <w:r w:rsidRPr="00BC0857">
        <w:rPr>
          <w:sz w:val="24"/>
          <w:szCs w:val="24"/>
        </w:rPr>
        <w:t xml:space="preserve"> </w:t>
      </w:r>
      <w:r w:rsidR="001E7EF3" w:rsidRPr="00BC0857">
        <w:rPr>
          <w:sz w:val="24"/>
          <w:szCs w:val="24"/>
        </w:rPr>
        <w:t>What will the watershed analysis conducted using NetMap tell us, spe</w:t>
      </w:r>
      <w:r w:rsidR="00B55057" w:rsidRPr="00BC0857">
        <w:rPr>
          <w:sz w:val="24"/>
          <w:szCs w:val="24"/>
        </w:rPr>
        <w:t xml:space="preserve">cifically regarding restoration? </w:t>
      </w:r>
    </w:p>
    <w:p w:rsidR="000600C2" w:rsidRPr="00BC0857" w:rsidRDefault="000600C2" w:rsidP="009B49D1">
      <w:pPr>
        <w:spacing w:line="240" w:lineRule="auto"/>
        <w:contextualSpacing/>
        <w:rPr>
          <w:sz w:val="24"/>
          <w:szCs w:val="24"/>
        </w:rPr>
      </w:pPr>
    </w:p>
    <w:p w:rsidR="00A21E5D" w:rsidRPr="00BC0857" w:rsidRDefault="00B55057" w:rsidP="009B49D1">
      <w:pPr>
        <w:spacing w:line="240" w:lineRule="auto"/>
        <w:contextualSpacing/>
        <w:rPr>
          <w:sz w:val="24"/>
          <w:szCs w:val="24"/>
        </w:rPr>
      </w:pPr>
      <w:r w:rsidRPr="00BC0857">
        <w:rPr>
          <w:sz w:val="24"/>
          <w:szCs w:val="24"/>
        </w:rPr>
        <w:t xml:space="preserve">What is </w:t>
      </w:r>
      <w:r w:rsidR="00692AB1" w:rsidRPr="00BC0857">
        <w:rPr>
          <w:sz w:val="24"/>
          <w:szCs w:val="24"/>
        </w:rPr>
        <w:t>outlined</w:t>
      </w:r>
      <w:r w:rsidR="00E91282" w:rsidRPr="00BC0857">
        <w:rPr>
          <w:sz w:val="24"/>
          <w:szCs w:val="24"/>
        </w:rPr>
        <w:t xml:space="preserve"> below is consistent </w:t>
      </w:r>
      <w:r w:rsidRPr="00BC0857">
        <w:rPr>
          <w:sz w:val="24"/>
          <w:szCs w:val="24"/>
        </w:rPr>
        <w:t xml:space="preserve">with the original notes of Gordie Reeves and the flowchart I </w:t>
      </w:r>
      <w:r w:rsidR="00E91282" w:rsidRPr="00BC0857">
        <w:rPr>
          <w:sz w:val="24"/>
          <w:szCs w:val="24"/>
        </w:rPr>
        <w:t>put together</w:t>
      </w:r>
      <w:r w:rsidRPr="00BC0857">
        <w:rPr>
          <w:sz w:val="24"/>
          <w:szCs w:val="24"/>
        </w:rPr>
        <w:t xml:space="preserve"> during our last phone conference.</w:t>
      </w:r>
      <w:r w:rsidR="00A21E5D" w:rsidRPr="00BC0857">
        <w:rPr>
          <w:sz w:val="24"/>
          <w:szCs w:val="24"/>
        </w:rPr>
        <w:t xml:space="preserve"> Our proposal is outlined in two parts below.</w:t>
      </w:r>
    </w:p>
    <w:p w:rsidR="00A21E5D" w:rsidRPr="00BC0857" w:rsidRDefault="00A21E5D" w:rsidP="009B49D1">
      <w:pPr>
        <w:spacing w:line="240" w:lineRule="auto"/>
        <w:contextualSpacing/>
        <w:rPr>
          <w:sz w:val="24"/>
          <w:szCs w:val="24"/>
        </w:rPr>
      </w:pPr>
    </w:p>
    <w:p w:rsidR="00A21E5D" w:rsidRPr="00BC0857" w:rsidRDefault="00A21E5D" w:rsidP="009B49D1">
      <w:pPr>
        <w:spacing w:line="240" w:lineRule="auto"/>
        <w:contextualSpacing/>
        <w:rPr>
          <w:b/>
          <w:sz w:val="24"/>
          <w:szCs w:val="24"/>
        </w:rPr>
      </w:pPr>
      <w:r w:rsidRPr="00BC0857">
        <w:rPr>
          <w:b/>
          <w:sz w:val="24"/>
          <w:szCs w:val="24"/>
        </w:rPr>
        <w:t>Part A: Landscape screening for identifying high coho intrinsic potential subbasins and their relationship to ownership boundaries.</w:t>
      </w:r>
    </w:p>
    <w:p w:rsidR="00A21E5D" w:rsidRPr="00BC0857" w:rsidRDefault="00A21E5D" w:rsidP="009B49D1">
      <w:pPr>
        <w:spacing w:line="240" w:lineRule="auto"/>
        <w:contextualSpacing/>
        <w:rPr>
          <w:sz w:val="24"/>
          <w:szCs w:val="24"/>
        </w:rPr>
      </w:pPr>
      <w:r w:rsidRPr="00BC0857">
        <w:rPr>
          <w:sz w:val="24"/>
          <w:szCs w:val="24"/>
        </w:rPr>
        <w:t>This first Part A would apply to all HUC 6</w:t>
      </w:r>
      <w:r w:rsidRPr="00BC0857">
        <w:rPr>
          <w:sz w:val="24"/>
          <w:szCs w:val="24"/>
          <w:vertAlign w:val="superscript"/>
        </w:rPr>
        <w:t>th</w:t>
      </w:r>
      <w:r w:rsidRPr="00BC0857">
        <w:rPr>
          <w:sz w:val="24"/>
          <w:szCs w:val="24"/>
        </w:rPr>
        <w:t xml:space="preserve"> level (12 digit) subbasins across the target watersheds in the Oregon Coast Range to identify the spatial relationships between HUCs with high coho habitat potential and land ownership (federal, state, county, city, private). Stream reach scale coho IP predictions will be summarized at the HUC scale. This screening step would identify where to focus more detailed watershed restoration analysis efforts (as described in Part B below).</w:t>
      </w:r>
    </w:p>
    <w:p w:rsidR="00A21E5D" w:rsidRPr="00BC0857" w:rsidRDefault="00A21E5D" w:rsidP="009B49D1">
      <w:pPr>
        <w:spacing w:line="240" w:lineRule="auto"/>
        <w:contextualSpacing/>
        <w:rPr>
          <w:sz w:val="24"/>
          <w:szCs w:val="24"/>
        </w:rPr>
      </w:pPr>
    </w:p>
    <w:p w:rsidR="00A21E5D" w:rsidRPr="00BC0857" w:rsidRDefault="00A21E5D" w:rsidP="009B49D1">
      <w:pPr>
        <w:spacing w:line="240" w:lineRule="auto"/>
        <w:contextualSpacing/>
        <w:rPr>
          <w:b/>
          <w:sz w:val="24"/>
          <w:szCs w:val="24"/>
        </w:rPr>
      </w:pPr>
      <w:r w:rsidRPr="00BC0857">
        <w:rPr>
          <w:b/>
          <w:sz w:val="24"/>
          <w:szCs w:val="24"/>
        </w:rPr>
        <w:t>Part B: Restoration Watershed Analysis to identify and prioritize specific reaches, valley bottoms and road segments for restoration within the target subbasins (identified in Step A).</w:t>
      </w:r>
    </w:p>
    <w:p w:rsidR="00E91282" w:rsidRPr="00BC0857" w:rsidRDefault="00B55057" w:rsidP="009B49D1">
      <w:pPr>
        <w:spacing w:line="240" w:lineRule="auto"/>
        <w:contextualSpacing/>
        <w:rPr>
          <w:sz w:val="24"/>
          <w:szCs w:val="24"/>
        </w:rPr>
      </w:pPr>
      <w:r w:rsidRPr="00BC0857">
        <w:rPr>
          <w:sz w:val="24"/>
          <w:szCs w:val="24"/>
        </w:rPr>
        <w:t xml:space="preserve"> NetMap has the capabilities to evaluate several watershed attributes</w:t>
      </w:r>
      <w:r w:rsidR="00E12325" w:rsidRPr="00BC0857">
        <w:rPr>
          <w:sz w:val="24"/>
          <w:szCs w:val="24"/>
        </w:rPr>
        <w:t xml:space="preserve"> pertinent to salmon habitat formation</w:t>
      </w:r>
      <w:r w:rsidRPr="00BC0857">
        <w:rPr>
          <w:sz w:val="24"/>
          <w:szCs w:val="24"/>
        </w:rPr>
        <w:t xml:space="preserve">, including effects </w:t>
      </w:r>
      <w:r w:rsidR="00C372E8" w:rsidRPr="00BC0857">
        <w:rPr>
          <w:sz w:val="24"/>
          <w:szCs w:val="24"/>
        </w:rPr>
        <w:t xml:space="preserve">of </w:t>
      </w:r>
      <w:r w:rsidRPr="00BC0857">
        <w:rPr>
          <w:sz w:val="24"/>
          <w:szCs w:val="24"/>
        </w:rPr>
        <w:t>historical land uses</w:t>
      </w:r>
      <w:r w:rsidR="0064535A" w:rsidRPr="00BC0857">
        <w:rPr>
          <w:sz w:val="24"/>
          <w:szCs w:val="24"/>
        </w:rPr>
        <w:t xml:space="preserve"> </w:t>
      </w:r>
      <w:r w:rsidR="00E91282" w:rsidRPr="00BC0857">
        <w:rPr>
          <w:sz w:val="24"/>
          <w:szCs w:val="24"/>
        </w:rPr>
        <w:t xml:space="preserve">on those </w:t>
      </w:r>
      <w:r w:rsidRPr="00BC0857">
        <w:rPr>
          <w:sz w:val="24"/>
          <w:szCs w:val="24"/>
        </w:rPr>
        <w:t xml:space="preserve">habitats. </w:t>
      </w:r>
      <w:r w:rsidR="00E91282" w:rsidRPr="00BC0857">
        <w:rPr>
          <w:sz w:val="24"/>
          <w:szCs w:val="24"/>
        </w:rPr>
        <w:t xml:space="preserve">These include:  </w:t>
      </w:r>
      <w:r w:rsidRPr="00BC0857">
        <w:rPr>
          <w:sz w:val="24"/>
          <w:szCs w:val="24"/>
        </w:rPr>
        <w:t xml:space="preserve">(A) </w:t>
      </w:r>
      <w:r w:rsidR="006711B4" w:rsidRPr="00BC0857">
        <w:rPr>
          <w:sz w:val="24"/>
          <w:szCs w:val="24"/>
        </w:rPr>
        <w:t xml:space="preserve">intrinsic potential modeling, (B) </w:t>
      </w:r>
      <w:r w:rsidR="00E91282" w:rsidRPr="00BC0857">
        <w:rPr>
          <w:sz w:val="24"/>
          <w:szCs w:val="24"/>
        </w:rPr>
        <w:t>recruitment of l</w:t>
      </w:r>
      <w:r w:rsidRPr="00BC0857">
        <w:rPr>
          <w:sz w:val="24"/>
          <w:szCs w:val="24"/>
        </w:rPr>
        <w:t xml:space="preserve">arge wood to </w:t>
      </w:r>
      <w:r w:rsidR="00E91282" w:rsidRPr="00BC0857">
        <w:rPr>
          <w:sz w:val="24"/>
          <w:szCs w:val="24"/>
        </w:rPr>
        <w:t xml:space="preserve">streams (to </w:t>
      </w:r>
      <w:r w:rsidRPr="00BC0857">
        <w:rPr>
          <w:sz w:val="24"/>
          <w:szCs w:val="24"/>
        </w:rPr>
        <w:t>create pools, cover, and capture gravel substrate for spawning</w:t>
      </w:r>
      <w:r w:rsidR="00E91282" w:rsidRPr="00BC0857">
        <w:rPr>
          <w:sz w:val="24"/>
          <w:szCs w:val="24"/>
        </w:rPr>
        <w:t>)</w:t>
      </w:r>
      <w:r w:rsidRPr="00BC0857">
        <w:rPr>
          <w:sz w:val="24"/>
          <w:szCs w:val="24"/>
        </w:rPr>
        <w:t xml:space="preserve">, </w:t>
      </w:r>
      <w:r w:rsidR="006711B4" w:rsidRPr="00BC0857">
        <w:rPr>
          <w:sz w:val="24"/>
          <w:szCs w:val="24"/>
        </w:rPr>
        <w:t>(C</w:t>
      </w:r>
      <w:r w:rsidR="000600C2" w:rsidRPr="00BC0857">
        <w:rPr>
          <w:sz w:val="24"/>
          <w:szCs w:val="24"/>
        </w:rPr>
        <w:t>) gravel supply (to support habitat</w:t>
      </w:r>
      <w:r w:rsidR="006711B4" w:rsidRPr="00BC0857">
        <w:rPr>
          <w:sz w:val="24"/>
          <w:szCs w:val="24"/>
        </w:rPr>
        <w:t xml:space="preserve"> formation, including pools), (D</w:t>
      </w:r>
      <w:r w:rsidRPr="00BC0857">
        <w:rPr>
          <w:sz w:val="24"/>
          <w:szCs w:val="24"/>
        </w:rPr>
        <w:t xml:space="preserve">) </w:t>
      </w:r>
      <w:r w:rsidR="00E91282" w:rsidRPr="00BC0857">
        <w:rPr>
          <w:sz w:val="24"/>
          <w:szCs w:val="24"/>
        </w:rPr>
        <w:t>floodplain size and location (for creating side channels</w:t>
      </w:r>
      <w:r w:rsidR="00E12325" w:rsidRPr="00BC0857">
        <w:rPr>
          <w:sz w:val="24"/>
          <w:szCs w:val="24"/>
        </w:rPr>
        <w:t xml:space="preserve"> and habitat complexity</w:t>
      </w:r>
      <w:r w:rsidR="00E91282" w:rsidRPr="00BC0857">
        <w:rPr>
          <w:sz w:val="24"/>
          <w:szCs w:val="24"/>
        </w:rPr>
        <w:t>)</w:t>
      </w:r>
      <w:r w:rsidRPr="00BC0857">
        <w:rPr>
          <w:sz w:val="24"/>
          <w:szCs w:val="24"/>
        </w:rPr>
        <w:t xml:space="preserve">, </w:t>
      </w:r>
      <w:r w:rsidR="00E91282" w:rsidRPr="00BC0857">
        <w:rPr>
          <w:sz w:val="24"/>
          <w:szCs w:val="24"/>
        </w:rPr>
        <w:t>and</w:t>
      </w:r>
      <w:r w:rsidR="0064535A" w:rsidRPr="00BC0857">
        <w:rPr>
          <w:sz w:val="24"/>
          <w:szCs w:val="24"/>
        </w:rPr>
        <w:t xml:space="preserve"> </w:t>
      </w:r>
      <w:r w:rsidRPr="00BC0857">
        <w:rPr>
          <w:sz w:val="24"/>
          <w:szCs w:val="24"/>
        </w:rPr>
        <w:t>(</w:t>
      </w:r>
      <w:r w:rsidR="006711B4" w:rsidRPr="00BC0857">
        <w:rPr>
          <w:sz w:val="24"/>
          <w:szCs w:val="24"/>
        </w:rPr>
        <w:t>E</w:t>
      </w:r>
      <w:r w:rsidRPr="00BC0857">
        <w:rPr>
          <w:sz w:val="24"/>
          <w:szCs w:val="24"/>
        </w:rPr>
        <w:t>)</w:t>
      </w:r>
      <w:r w:rsidR="00E91282" w:rsidRPr="00BC0857">
        <w:rPr>
          <w:sz w:val="24"/>
          <w:szCs w:val="24"/>
        </w:rPr>
        <w:t xml:space="preserve"> r</w:t>
      </w:r>
      <w:r w:rsidRPr="00BC0857">
        <w:rPr>
          <w:sz w:val="24"/>
          <w:szCs w:val="24"/>
        </w:rPr>
        <w:t xml:space="preserve">oad related </w:t>
      </w:r>
      <w:r w:rsidR="00E91282" w:rsidRPr="00BC0857">
        <w:rPr>
          <w:sz w:val="24"/>
          <w:szCs w:val="24"/>
        </w:rPr>
        <w:t>issues such as</w:t>
      </w:r>
      <w:r w:rsidR="00C372E8" w:rsidRPr="00BC0857">
        <w:rPr>
          <w:sz w:val="24"/>
          <w:szCs w:val="24"/>
        </w:rPr>
        <w:t xml:space="preserve"> cumulative habitat length above all road crossings,</w:t>
      </w:r>
      <w:r w:rsidR="00E91282" w:rsidRPr="00BC0857">
        <w:rPr>
          <w:sz w:val="24"/>
          <w:szCs w:val="24"/>
        </w:rPr>
        <w:t xml:space="preserve"> roads in floodplain (</w:t>
      </w:r>
      <w:r w:rsidRPr="00BC0857">
        <w:rPr>
          <w:sz w:val="24"/>
          <w:szCs w:val="24"/>
        </w:rPr>
        <w:t>constraining channels</w:t>
      </w:r>
      <w:r w:rsidR="00E91282" w:rsidRPr="00BC0857">
        <w:rPr>
          <w:sz w:val="24"/>
          <w:szCs w:val="24"/>
        </w:rPr>
        <w:t>)</w:t>
      </w:r>
      <w:r w:rsidRPr="00BC0857">
        <w:rPr>
          <w:sz w:val="24"/>
          <w:szCs w:val="24"/>
        </w:rPr>
        <w:t>, road related landslide and debris flow potential, and road drainage diversion</w:t>
      </w:r>
      <w:r w:rsidR="0064535A" w:rsidRPr="00BC0857">
        <w:rPr>
          <w:sz w:val="24"/>
          <w:szCs w:val="24"/>
        </w:rPr>
        <w:t xml:space="preserve"> and surface erosion to streams</w:t>
      </w:r>
      <w:r w:rsidR="00E91282" w:rsidRPr="00BC0857">
        <w:rPr>
          <w:sz w:val="24"/>
          <w:szCs w:val="24"/>
        </w:rPr>
        <w:t>.  Other factors could be added such as thermal loading</w:t>
      </w:r>
      <w:r w:rsidR="00C372E8" w:rsidRPr="00BC0857">
        <w:rPr>
          <w:sz w:val="24"/>
          <w:szCs w:val="24"/>
        </w:rPr>
        <w:t xml:space="preserve"> and</w:t>
      </w:r>
      <w:r w:rsidR="00E12325" w:rsidRPr="00BC0857">
        <w:rPr>
          <w:sz w:val="24"/>
          <w:szCs w:val="24"/>
        </w:rPr>
        <w:t xml:space="preserve"> beaver habitat</w:t>
      </w:r>
      <w:r w:rsidR="00E91282" w:rsidRPr="00BC0857">
        <w:rPr>
          <w:sz w:val="24"/>
          <w:szCs w:val="24"/>
        </w:rPr>
        <w:t>.</w:t>
      </w:r>
    </w:p>
    <w:p w:rsidR="00E91282" w:rsidRPr="00BC0857" w:rsidRDefault="00E91282" w:rsidP="009B49D1">
      <w:pPr>
        <w:spacing w:line="240" w:lineRule="auto"/>
        <w:contextualSpacing/>
        <w:rPr>
          <w:sz w:val="24"/>
          <w:szCs w:val="24"/>
        </w:rPr>
      </w:pPr>
    </w:p>
    <w:p w:rsidR="0064535A" w:rsidRPr="00BC0857" w:rsidRDefault="00E12325" w:rsidP="009B49D1">
      <w:pPr>
        <w:spacing w:line="240" w:lineRule="auto"/>
        <w:contextualSpacing/>
        <w:rPr>
          <w:sz w:val="24"/>
          <w:szCs w:val="24"/>
        </w:rPr>
      </w:pPr>
      <w:r w:rsidRPr="00BC0857">
        <w:rPr>
          <w:sz w:val="24"/>
          <w:szCs w:val="24"/>
        </w:rPr>
        <w:t xml:space="preserve">The </w:t>
      </w:r>
      <w:r w:rsidR="0064535A" w:rsidRPr="00BC0857">
        <w:rPr>
          <w:sz w:val="24"/>
          <w:szCs w:val="24"/>
        </w:rPr>
        <w:t>NetMap tools required to evaluate and map A –</w:t>
      </w:r>
      <w:r w:rsidR="006711B4" w:rsidRPr="00BC0857">
        <w:rPr>
          <w:sz w:val="24"/>
          <w:szCs w:val="24"/>
        </w:rPr>
        <w:t xml:space="preserve"> E</w:t>
      </w:r>
      <w:r w:rsidR="0064535A" w:rsidRPr="00BC0857">
        <w:rPr>
          <w:sz w:val="24"/>
          <w:szCs w:val="24"/>
        </w:rPr>
        <w:t xml:space="preserve"> include: i) Coho intrinsic potential, ii) watershed scale wood recruitm</w:t>
      </w:r>
      <w:r w:rsidR="00B93B54" w:rsidRPr="00BC0857">
        <w:rPr>
          <w:sz w:val="24"/>
          <w:szCs w:val="24"/>
        </w:rPr>
        <w:t>ent,</w:t>
      </w:r>
      <w:r w:rsidR="0064535A" w:rsidRPr="00BC0857">
        <w:rPr>
          <w:sz w:val="24"/>
          <w:szCs w:val="24"/>
        </w:rPr>
        <w:t xml:space="preserve"> i</w:t>
      </w:r>
      <w:r w:rsidR="000600C2" w:rsidRPr="00BC0857">
        <w:rPr>
          <w:sz w:val="24"/>
          <w:szCs w:val="24"/>
        </w:rPr>
        <w:t>ii</w:t>
      </w:r>
      <w:r w:rsidR="0064535A" w:rsidRPr="00BC0857">
        <w:rPr>
          <w:sz w:val="24"/>
          <w:szCs w:val="24"/>
        </w:rPr>
        <w:t xml:space="preserve">) </w:t>
      </w:r>
      <w:r w:rsidR="00E91282" w:rsidRPr="00BC0857">
        <w:rPr>
          <w:sz w:val="24"/>
          <w:szCs w:val="24"/>
        </w:rPr>
        <w:t>erosion potential (</w:t>
      </w:r>
      <w:r w:rsidR="0064535A" w:rsidRPr="00BC0857">
        <w:rPr>
          <w:sz w:val="24"/>
          <w:szCs w:val="24"/>
        </w:rPr>
        <w:t>landslide and debris flows</w:t>
      </w:r>
      <w:r w:rsidR="00E91282" w:rsidRPr="00BC0857">
        <w:rPr>
          <w:sz w:val="24"/>
          <w:szCs w:val="24"/>
        </w:rPr>
        <w:t xml:space="preserve">) and </w:t>
      </w:r>
      <w:r w:rsidR="000600C2" w:rsidRPr="00BC0857">
        <w:rPr>
          <w:sz w:val="24"/>
          <w:szCs w:val="24"/>
        </w:rPr>
        <w:t>its</w:t>
      </w:r>
      <w:r w:rsidR="00E91282" w:rsidRPr="00BC0857">
        <w:rPr>
          <w:sz w:val="24"/>
          <w:szCs w:val="24"/>
        </w:rPr>
        <w:t xml:space="preserve"> conversion to sediment supply</w:t>
      </w:r>
      <w:r w:rsidR="0064535A" w:rsidRPr="00BC0857">
        <w:rPr>
          <w:sz w:val="24"/>
          <w:szCs w:val="24"/>
        </w:rPr>
        <w:t xml:space="preserve">, </w:t>
      </w:r>
      <w:r w:rsidR="00B93B54" w:rsidRPr="00BC0857">
        <w:rPr>
          <w:sz w:val="24"/>
          <w:szCs w:val="24"/>
        </w:rPr>
        <w:t>i</w:t>
      </w:r>
      <w:r w:rsidR="0064535A" w:rsidRPr="00BC0857">
        <w:rPr>
          <w:sz w:val="24"/>
          <w:szCs w:val="24"/>
        </w:rPr>
        <w:t xml:space="preserve">v) </w:t>
      </w:r>
      <w:r w:rsidR="00E91282" w:rsidRPr="00BC0857">
        <w:rPr>
          <w:sz w:val="24"/>
          <w:szCs w:val="24"/>
        </w:rPr>
        <w:t>gravel</w:t>
      </w:r>
      <w:r w:rsidR="0064535A" w:rsidRPr="00BC0857">
        <w:rPr>
          <w:sz w:val="24"/>
          <w:szCs w:val="24"/>
        </w:rPr>
        <w:t xml:space="preserve"> </w:t>
      </w:r>
      <w:r w:rsidR="00B93B54" w:rsidRPr="00BC0857">
        <w:rPr>
          <w:sz w:val="24"/>
          <w:szCs w:val="24"/>
        </w:rPr>
        <w:t>accumulation</w:t>
      </w:r>
      <w:r w:rsidR="0064535A" w:rsidRPr="00BC0857">
        <w:rPr>
          <w:sz w:val="24"/>
          <w:szCs w:val="24"/>
        </w:rPr>
        <w:t xml:space="preserve">, v) </w:t>
      </w:r>
      <w:r w:rsidR="00E91282" w:rsidRPr="00BC0857">
        <w:rPr>
          <w:sz w:val="24"/>
          <w:szCs w:val="24"/>
        </w:rPr>
        <w:t>floodplain mapping and</w:t>
      </w:r>
      <w:r w:rsidR="000600C2" w:rsidRPr="00BC0857">
        <w:rPr>
          <w:sz w:val="24"/>
          <w:szCs w:val="24"/>
        </w:rPr>
        <w:t xml:space="preserve"> vi</w:t>
      </w:r>
      <w:r w:rsidR="0064535A" w:rsidRPr="00BC0857">
        <w:rPr>
          <w:sz w:val="24"/>
          <w:szCs w:val="24"/>
        </w:rPr>
        <w:t>) road analyses</w:t>
      </w:r>
      <w:r w:rsidRPr="00BC0857">
        <w:rPr>
          <w:sz w:val="24"/>
          <w:szCs w:val="24"/>
        </w:rPr>
        <w:t xml:space="preserve"> (n= 7)</w:t>
      </w:r>
      <w:r w:rsidR="0064535A" w:rsidRPr="00BC0857">
        <w:rPr>
          <w:sz w:val="24"/>
          <w:szCs w:val="24"/>
        </w:rPr>
        <w:t>.</w:t>
      </w:r>
    </w:p>
    <w:p w:rsidR="0064535A" w:rsidRPr="00BC0857" w:rsidRDefault="0064535A" w:rsidP="009B49D1">
      <w:pPr>
        <w:spacing w:line="240" w:lineRule="auto"/>
        <w:contextualSpacing/>
        <w:rPr>
          <w:sz w:val="24"/>
          <w:szCs w:val="24"/>
        </w:rPr>
      </w:pPr>
    </w:p>
    <w:p w:rsidR="00BF788F" w:rsidRPr="00BC0857" w:rsidRDefault="00BF788F" w:rsidP="009B49D1">
      <w:pPr>
        <w:spacing w:line="240" w:lineRule="auto"/>
        <w:contextualSpacing/>
        <w:rPr>
          <w:sz w:val="24"/>
          <w:szCs w:val="24"/>
        </w:rPr>
      </w:pPr>
      <w:r w:rsidRPr="00BC0857">
        <w:rPr>
          <w:sz w:val="24"/>
          <w:szCs w:val="24"/>
        </w:rPr>
        <w:t xml:space="preserve">The discussion is </w:t>
      </w:r>
      <w:r w:rsidR="00E91282" w:rsidRPr="00BC0857">
        <w:rPr>
          <w:sz w:val="24"/>
          <w:szCs w:val="24"/>
        </w:rPr>
        <w:t>divided</w:t>
      </w:r>
      <w:r w:rsidRPr="00BC0857">
        <w:rPr>
          <w:sz w:val="24"/>
          <w:szCs w:val="24"/>
        </w:rPr>
        <w:t xml:space="preserve"> into two restoration components:</w:t>
      </w:r>
      <w:r w:rsidR="00E91282" w:rsidRPr="00BC0857">
        <w:rPr>
          <w:sz w:val="24"/>
          <w:szCs w:val="24"/>
        </w:rPr>
        <w:t xml:space="preserve">  </w:t>
      </w:r>
      <w:r w:rsidRPr="00BC0857">
        <w:rPr>
          <w:sz w:val="24"/>
          <w:szCs w:val="24"/>
        </w:rPr>
        <w:t>In-stream</w:t>
      </w:r>
      <w:r w:rsidR="00E91282" w:rsidRPr="00BC0857">
        <w:rPr>
          <w:sz w:val="24"/>
          <w:szCs w:val="24"/>
        </w:rPr>
        <w:t xml:space="preserve">/riparian and roads. </w:t>
      </w:r>
      <w:r w:rsidR="00E12325" w:rsidRPr="00BC0857">
        <w:rPr>
          <w:sz w:val="24"/>
          <w:szCs w:val="24"/>
        </w:rPr>
        <w:t>As requested, e</w:t>
      </w:r>
      <w:r w:rsidR="00E91282" w:rsidRPr="00BC0857">
        <w:rPr>
          <w:sz w:val="24"/>
          <w:szCs w:val="24"/>
        </w:rPr>
        <w:t>xamples of how NetMap has been used in similar applications are provided</w:t>
      </w:r>
      <w:r w:rsidR="00E12325" w:rsidRPr="00BC0857">
        <w:rPr>
          <w:sz w:val="24"/>
          <w:szCs w:val="24"/>
        </w:rPr>
        <w:t xml:space="preserve"> as links.</w:t>
      </w:r>
    </w:p>
    <w:p w:rsidR="00BF788F" w:rsidRPr="00BC0857" w:rsidRDefault="00BF788F" w:rsidP="009B49D1">
      <w:pPr>
        <w:spacing w:line="240" w:lineRule="auto"/>
        <w:contextualSpacing/>
        <w:rPr>
          <w:sz w:val="24"/>
          <w:szCs w:val="24"/>
        </w:rPr>
      </w:pPr>
    </w:p>
    <w:p w:rsidR="00BF788F" w:rsidRPr="00BC0857" w:rsidRDefault="00BF788F" w:rsidP="009B49D1">
      <w:pPr>
        <w:spacing w:line="240" w:lineRule="auto"/>
        <w:contextualSpacing/>
        <w:rPr>
          <w:b/>
          <w:sz w:val="24"/>
          <w:szCs w:val="24"/>
        </w:rPr>
      </w:pPr>
      <w:r w:rsidRPr="00BC0857">
        <w:rPr>
          <w:b/>
          <w:sz w:val="24"/>
          <w:szCs w:val="24"/>
        </w:rPr>
        <w:t>In-stream and riparian restoration</w:t>
      </w:r>
      <w:r w:rsidR="00E91282" w:rsidRPr="00BC0857">
        <w:rPr>
          <w:b/>
          <w:sz w:val="24"/>
          <w:szCs w:val="24"/>
        </w:rPr>
        <w:t xml:space="preserve"> analysis steps</w:t>
      </w:r>
    </w:p>
    <w:p w:rsidR="00237198" w:rsidRPr="00BC0857" w:rsidRDefault="00237198" w:rsidP="009B49D1">
      <w:pPr>
        <w:spacing w:line="240" w:lineRule="auto"/>
        <w:contextualSpacing/>
        <w:rPr>
          <w:sz w:val="24"/>
          <w:szCs w:val="24"/>
        </w:rPr>
      </w:pPr>
      <w:r w:rsidRPr="00BC0857">
        <w:rPr>
          <w:sz w:val="24"/>
          <w:szCs w:val="24"/>
        </w:rPr>
        <w:t xml:space="preserve">(I) </w:t>
      </w:r>
      <w:r w:rsidR="006928EA" w:rsidRPr="00BC0857">
        <w:rPr>
          <w:sz w:val="24"/>
          <w:szCs w:val="24"/>
        </w:rPr>
        <w:t xml:space="preserve">The coho IP model </w:t>
      </w:r>
      <w:r w:rsidRPr="00BC0857">
        <w:rPr>
          <w:sz w:val="24"/>
          <w:szCs w:val="24"/>
        </w:rPr>
        <w:t>will be applied to map the locations of the best potential habitats</w:t>
      </w:r>
      <w:r w:rsidR="006928EA" w:rsidRPr="00BC0857">
        <w:rPr>
          <w:sz w:val="24"/>
          <w:szCs w:val="24"/>
        </w:rPr>
        <w:t>.</w:t>
      </w:r>
      <w:r w:rsidR="000600C2" w:rsidRPr="00BC0857">
        <w:rPr>
          <w:sz w:val="24"/>
          <w:szCs w:val="24"/>
        </w:rPr>
        <w:t xml:space="preserve"> The IP model uses attributes of channel gradient, valley confinement and flow </w:t>
      </w:r>
      <w:r w:rsidR="00B93B54" w:rsidRPr="00BC0857">
        <w:rPr>
          <w:sz w:val="24"/>
          <w:szCs w:val="24"/>
        </w:rPr>
        <w:t xml:space="preserve"> to create a generalized </w:t>
      </w:r>
      <w:r w:rsidR="00B93B54" w:rsidRPr="00BC0857">
        <w:rPr>
          <w:sz w:val="24"/>
          <w:szCs w:val="24"/>
        </w:rPr>
        <w:lastRenderedPageBreak/>
        <w:t>ranking of habitat potential (Burnett et al. 2007)</w:t>
      </w:r>
      <w:r w:rsidR="000600C2" w:rsidRPr="00BC0857">
        <w:rPr>
          <w:sz w:val="24"/>
          <w:szCs w:val="24"/>
        </w:rPr>
        <w:t>.</w:t>
      </w:r>
      <w:r w:rsidR="00C372E8" w:rsidRPr="00BC0857">
        <w:rPr>
          <w:sz w:val="24"/>
          <w:szCs w:val="24"/>
        </w:rPr>
        <w:t xml:space="preserve"> However, other attributes will be added to coho IP to increase the detail of habitat mapping, particularly </w:t>
      </w:r>
      <w:r w:rsidR="006711B4" w:rsidRPr="00BC0857">
        <w:rPr>
          <w:sz w:val="24"/>
          <w:szCs w:val="24"/>
        </w:rPr>
        <w:t xml:space="preserve">those that can be affected by </w:t>
      </w:r>
      <w:r w:rsidR="00C372E8" w:rsidRPr="00BC0857">
        <w:rPr>
          <w:sz w:val="24"/>
          <w:szCs w:val="24"/>
        </w:rPr>
        <w:t>restoration</w:t>
      </w:r>
      <w:r w:rsidR="00B93B54" w:rsidRPr="00BC0857">
        <w:rPr>
          <w:sz w:val="24"/>
          <w:szCs w:val="24"/>
        </w:rPr>
        <w:t xml:space="preserve"> (e.g., wood, sediment/gravel, floodplains, and roads).</w:t>
      </w:r>
    </w:p>
    <w:p w:rsidR="006928EA" w:rsidRPr="00BC0857" w:rsidRDefault="006928EA" w:rsidP="009B49D1">
      <w:pPr>
        <w:spacing w:line="240" w:lineRule="auto"/>
        <w:contextualSpacing/>
        <w:rPr>
          <w:sz w:val="24"/>
          <w:szCs w:val="24"/>
        </w:rPr>
      </w:pPr>
    </w:p>
    <w:p w:rsidR="0064535A" w:rsidRPr="00BC0857" w:rsidRDefault="00237198" w:rsidP="009B49D1">
      <w:pPr>
        <w:spacing w:line="240" w:lineRule="auto"/>
        <w:contextualSpacing/>
        <w:rPr>
          <w:sz w:val="24"/>
          <w:szCs w:val="24"/>
        </w:rPr>
      </w:pPr>
      <w:r w:rsidRPr="00BC0857">
        <w:rPr>
          <w:sz w:val="24"/>
          <w:szCs w:val="24"/>
          <w:u w:val="single"/>
        </w:rPr>
        <w:t>What will it tell us?</w:t>
      </w:r>
      <w:r w:rsidR="00692AB1" w:rsidRPr="00BC0857">
        <w:rPr>
          <w:sz w:val="24"/>
          <w:szCs w:val="24"/>
        </w:rPr>
        <w:t xml:space="preserve"> The IP map</w:t>
      </w:r>
      <w:r w:rsidR="006928EA" w:rsidRPr="00BC0857">
        <w:rPr>
          <w:sz w:val="24"/>
          <w:szCs w:val="24"/>
        </w:rPr>
        <w:t xml:space="preserve">s will </w:t>
      </w:r>
      <w:r w:rsidR="0064535A" w:rsidRPr="00BC0857">
        <w:rPr>
          <w:sz w:val="24"/>
          <w:szCs w:val="24"/>
        </w:rPr>
        <w:t>tell us the locations that have the greatest potential f</w:t>
      </w:r>
      <w:r w:rsidR="006711B4" w:rsidRPr="00BC0857">
        <w:rPr>
          <w:sz w:val="24"/>
          <w:szCs w:val="24"/>
        </w:rPr>
        <w:t>or coho habitat</w:t>
      </w:r>
      <w:r w:rsidR="00B93B54" w:rsidRPr="00BC0857">
        <w:rPr>
          <w:sz w:val="24"/>
          <w:szCs w:val="24"/>
        </w:rPr>
        <w:t xml:space="preserve"> and thus for restoration,</w:t>
      </w:r>
      <w:r w:rsidR="006711B4" w:rsidRPr="00BC0857">
        <w:rPr>
          <w:sz w:val="24"/>
          <w:szCs w:val="24"/>
        </w:rPr>
        <w:t xml:space="preserve"> in general terms</w:t>
      </w:r>
      <w:r w:rsidR="006928EA" w:rsidRPr="00BC0857">
        <w:rPr>
          <w:sz w:val="24"/>
          <w:szCs w:val="24"/>
        </w:rPr>
        <w:t xml:space="preserve">.  </w:t>
      </w:r>
      <w:r w:rsidR="00CA6216" w:rsidRPr="00BC0857">
        <w:rPr>
          <w:sz w:val="24"/>
          <w:szCs w:val="24"/>
        </w:rPr>
        <w:t xml:space="preserve">See </w:t>
      </w:r>
      <w:hyperlink r:id="rId6" w:anchor=".U7cKo_ldV8E" w:history="1">
        <w:r w:rsidR="00CA6216" w:rsidRPr="00BC0857">
          <w:rPr>
            <w:rStyle w:val="Hyperlink"/>
            <w:sz w:val="24"/>
            <w:szCs w:val="24"/>
          </w:rPr>
          <w:t>journal article</w:t>
        </w:r>
      </w:hyperlink>
      <w:r w:rsidR="00CA6216" w:rsidRPr="00BC0857">
        <w:rPr>
          <w:sz w:val="24"/>
          <w:szCs w:val="24"/>
        </w:rPr>
        <w:t xml:space="preserve"> and </w:t>
      </w:r>
      <w:hyperlink r:id="rId7" w:history="1">
        <w:r w:rsidR="00CA6216" w:rsidRPr="00BC0857">
          <w:rPr>
            <w:rStyle w:val="Hyperlink"/>
            <w:sz w:val="24"/>
            <w:szCs w:val="24"/>
          </w:rPr>
          <w:t>report</w:t>
        </w:r>
      </w:hyperlink>
      <w:r w:rsidR="00CA6216" w:rsidRPr="00BC0857">
        <w:rPr>
          <w:sz w:val="24"/>
          <w:szCs w:val="24"/>
        </w:rPr>
        <w:t xml:space="preserve"> on using NetMap for IP mapping. </w:t>
      </w:r>
    </w:p>
    <w:p w:rsidR="00CA6216" w:rsidRPr="00BC0857" w:rsidRDefault="00CA6216" w:rsidP="009B49D1">
      <w:pPr>
        <w:spacing w:line="240" w:lineRule="auto"/>
        <w:contextualSpacing/>
        <w:rPr>
          <w:sz w:val="24"/>
          <w:szCs w:val="24"/>
        </w:rPr>
      </w:pPr>
    </w:p>
    <w:p w:rsidR="00CA6216" w:rsidRPr="00BC0857" w:rsidRDefault="00237198" w:rsidP="009B49D1">
      <w:pPr>
        <w:spacing w:line="240" w:lineRule="auto"/>
        <w:contextualSpacing/>
        <w:rPr>
          <w:sz w:val="24"/>
          <w:szCs w:val="24"/>
        </w:rPr>
      </w:pPr>
      <w:r w:rsidRPr="00BC0857">
        <w:rPr>
          <w:sz w:val="24"/>
          <w:szCs w:val="24"/>
        </w:rPr>
        <w:t xml:space="preserve">(II) </w:t>
      </w:r>
      <w:r w:rsidR="000D07D2" w:rsidRPr="00BC0857">
        <w:rPr>
          <w:sz w:val="24"/>
          <w:szCs w:val="24"/>
        </w:rPr>
        <w:t>NetMap’s</w:t>
      </w:r>
      <w:r w:rsidR="00CA6216" w:rsidRPr="00BC0857">
        <w:rPr>
          <w:sz w:val="24"/>
          <w:szCs w:val="24"/>
        </w:rPr>
        <w:t xml:space="preserve"> watershed scale wood model, using </w:t>
      </w:r>
      <w:hyperlink r:id="rId8" w:history="1">
        <w:r w:rsidR="00CA6216" w:rsidRPr="00BC0857">
          <w:rPr>
            <w:rStyle w:val="Hyperlink"/>
            <w:sz w:val="24"/>
            <w:szCs w:val="24"/>
          </w:rPr>
          <w:t>LEMMA/GNN</w:t>
        </w:r>
      </w:hyperlink>
      <w:r w:rsidR="00CA6216" w:rsidRPr="00BC0857">
        <w:rPr>
          <w:sz w:val="24"/>
          <w:szCs w:val="24"/>
        </w:rPr>
        <w:t xml:space="preserve"> data, will provide </w:t>
      </w:r>
      <w:r w:rsidR="00E91282" w:rsidRPr="00BC0857">
        <w:rPr>
          <w:sz w:val="24"/>
          <w:szCs w:val="24"/>
        </w:rPr>
        <w:t>a</w:t>
      </w:r>
      <w:r w:rsidR="00CA6216" w:rsidRPr="00BC0857">
        <w:rPr>
          <w:sz w:val="24"/>
          <w:szCs w:val="24"/>
        </w:rPr>
        <w:t xml:space="preserve"> </w:t>
      </w:r>
      <w:r w:rsidR="00DC65B0" w:rsidRPr="00BC0857">
        <w:rPr>
          <w:sz w:val="24"/>
          <w:szCs w:val="24"/>
        </w:rPr>
        <w:t xml:space="preserve">single year, </w:t>
      </w:r>
      <w:r w:rsidR="00CA6216" w:rsidRPr="00BC0857">
        <w:rPr>
          <w:sz w:val="24"/>
          <w:szCs w:val="24"/>
        </w:rPr>
        <w:t>present day potential for mortality wood recruitment (could include bank erosion recruitment, but not necessary)</w:t>
      </w:r>
      <w:r w:rsidR="00DC65B0" w:rsidRPr="00BC0857">
        <w:rPr>
          <w:sz w:val="24"/>
          <w:szCs w:val="24"/>
        </w:rPr>
        <w:t xml:space="preserve">, at the scale of 100 m reaches across entire watersheds. These predictions </w:t>
      </w:r>
      <w:r w:rsidR="00E91282" w:rsidRPr="00BC0857">
        <w:rPr>
          <w:sz w:val="24"/>
          <w:szCs w:val="24"/>
        </w:rPr>
        <w:t>will</w:t>
      </w:r>
      <w:r w:rsidR="00DC65B0" w:rsidRPr="00BC0857">
        <w:rPr>
          <w:sz w:val="24"/>
          <w:szCs w:val="24"/>
        </w:rPr>
        <w:t xml:space="preserve"> be used to examine how the history of land us</w:t>
      </w:r>
      <w:r w:rsidR="00E12325" w:rsidRPr="00BC0857">
        <w:rPr>
          <w:sz w:val="24"/>
          <w:szCs w:val="24"/>
        </w:rPr>
        <w:t>e</w:t>
      </w:r>
      <w:r w:rsidR="00C372E8" w:rsidRPr="00BC0857">
        <w:rPr>
          <w:sz w:val="24"/>
          <w:szCs w:val="24"/>
        </w:rPr>
        <w:t>s in</w:t>
      </w:r>
      <w:r w:rsidR="00DC65B0" w:rsidRPr="00BC0857">
        <w:rPr>
          <w:sz w:val="24"/>
          <w:szCs w:val="24"/>
        </w:rPr>
        <w:t xml:space="preserve"> watershed</w:t>
      </w:r>
      <w:r w:rsidR="00C372E8" w:rsidRPr="00BC0857">
        <w:rPr>
          <w:sz w:val="24"/>
          <w:szCs w:val="24"/>
        </w:rPr>
        <w:t>s</w:t>
      </w:r>
      <w:r w:rsidR="00DC65B0" w:rsidRPr="00BC0857">
        <w:rPr>
          <w:sz w:val="24"/>
          <w:szCs w:val="24"/>
        </w:rPr>
        <w:t xml:space="preserve"> (logging, farming, fires), as reflected in the riparian vegetation</w:t>
      </w:r>
      <w:r w:rsidR="000D07D2" w:rsidRPr="00BC0857">
        <w:rPr>
          <w:sz w:val="24"/>
          <w:szCs w:val="24"/>
        </w:rPr>
        <w:t>,</w:t>
      </w:r>
      <w:r w:rsidR="00E91282" w:rsidRPr="00BC0857">
        <w:rPr>
          <w:sz w:val="24"/>
          <w:szCs w:val="24"/>
        </w:rPr>
        <w:t xml:space="preserve"> leads to </w:t>
      </w:r>
      <w:r w:rsidR="00DC65B0" w:rsidRPr="00BC0857">
        <w:rPr>
          <w:sz w:val="24"/>
          <w:szCs w:val="24"/>
        </w:rPr>
        <w:t xml:space="preserve">large spatial variability in in-stream wood loading. Streams adjacent to mature or old growth forests, second growth forests without buffers, second growth forests with buffers, clearcuts with buffers and </w:t>
      </w:r>
      <w:r w:rsidR="00C372E8" w:rsidRPr="00BC0857">
        <w:rPr>
          <w:sz w:val="24"/>
          <w:szCs w:val="24"/>
        </w:rPr>
        <w:t>agricultural fields</w:t>
      </w:r>
      <w:r w:rsidR="00DC65B0" w:rsidRPr="00BC0857">
        <w:rPr>
          <w:sz w:val="24"/>
          <w:szCs w:val="24"/>
        </w:rPr>
        <w:t xml:space="preserve"> will have significantly different wood recruitment potential (volume and piece size).</w:t>
      </w:r>
    </w:p>
    <w:p w:rsidR="00DC65B0" w:rsidRPr="00BC0857" w:rsidRDefault="00DC65B0" w:rsidP="009B49D1">
      <w:pPr>
        <w:spacing w:line="240" w:lineRule="auto"/>
        <w:contextualSpacing/>
        <w:rPr>
          <w:sz w:val="24"/>
          <w:szCs w:val="24"/>
        </w:rPr>
      </w:pPr>
    </w:p>
    <w:p w:rsidR="00DC65B0" w:rsidRPr="00BC0857" w:rsidRDefault="00237198" w:rsidP="009B49D1">
      <w:pPr>
        <w:spacing w:line="240" w:lineRule="auto"/>
        <w:contextualSpacing/>
        <w:rPr>
          <w:sz w:val="24"/>
          <w:szCs w:val="24"/>
        </w:rPr>
      </w:pPr>
      <w:r w:rsidRPr="00BC0857">
        <w:rPr>
          <w:sz w:val="24"/>
          <w:szCs w:val="24"/>
          <w:u w:val="single"/>
        </w:rPr>
        <w:t>What will it tell us?</w:t>
      </w:r>
      <w:r w:rsidRPr="00BC0857">
        <w:rPr>
          <w:sz w:val="24"/>
          <w:szCs w:val="24"/>
        </w:rPr>
        <w:t xml:space="preserve"> </w:t>
      </w:r>
      <w:r w:rsidR="00DC65B0" w:rsidRPr="00BC0857">
        <w:rPr>
          <w:sz w:val="24"/>
          <w:szCs w:val="24"/>
        </w:rPr>
        <w:t>Coupling maps of</w:t>
      </w:r>
      <w:r w:rsidR="00E12325" w:rsidRPr="00BC0857">
        <w:rPr>
          <w:sz w:val="24"/>
          <w:szCs w:val="24"/>
        </w:rPr>
        <w:t xml:space="preserve"> coho IP with projected in-</w:t>
      </w:r>
      <w:r w:rsidR="00DC65B0" w:rsidRPr="00BC0857">
        <w:rPr>
          <w:sz w:val="24"/>
          <w:szCs w:val="24"/>
        </w:rPr>
        <w:t xml:space="preserve">stream wood </w:t>
      </w:r>
      <w:r w:rsidR="00E12325" w:rsidRPr="00BC0857">
        <w:rPr>
          <w:sz w:val="24"/>
          <w:szCs w:val="24"/>
        </w:rPr>
        <w:t>recruitment</w:t>
      </w:r>
      <w:r w:rsidR="00DC65B0" w:rsidRPr="00BC0857">
        <w:rPr>
          <w:sz w:val="24"/>
          <w:szCs w:val="24"/>
        </w:rPr>
        <w:t xml:space="preserve"> will identify </w:t>
      </w:r>
      <w:r w:rsidR="006928EA" w:rsidRPr="00BC0857">
        <w:rPr>
          <w:sz w:val="24"/>
          <w:szCs w:val="24"/>
        </w:rPr>
        <w:t>stream</w:t>
      </w:r>
      <w:r w:rsidR="00DC65B0" w:rsidRPr="00BC0857">
        <w:rPr>
          <w:sz w:val="24"/>
          <w:szCs w:val="24"/>
        </w:rPr>
        <w:t xml:space="preserve"> segments </w:t>
      </w:r>
      <w:r w:rsidR="006928EA" w:rsidRPr="00BC0857">
        <w:rPr>
          <w:sz w:val="24"/>
          <w:szCs w:val="24"/>
        </w:rPr>
        <w:t>that have</w:t>
      </w:r>
      <w:r w:rsidR="008F6BC6" w:rsidRPr="00BC0857">
        <w:rPr>
          <w:sz w:val="24"/>
          <w:szCs w:val="24"/>
        </w:rPr>
        <w:t xml:space="preserve"> (i)</w:t>
      </w:r>
      <w:r w:rsidR="006928EA" w:rsidRPr="00BC0857">
        <w:rPr>
          <w:sz w:val="24"/>
          <w:szCs w:val="24"/>
        </w:rPr>
        <w:t xml:space="preserve"> both high IP potential but low wood loading (areas to be preferentially restored) and </w:t>
      </w:r>
      <w:r w:rsidR="008F6BC6" w:rsidRPr="00BC0857">
        <w:rPr>
          <w:sz w:val="24"/>
          <w:szCs w:val="24"/>
        </w:rPr>
        <w:t xml:space="preserve">(ii) </w:t>
      </w:r>
      <w:r w:rsidR="006928EA" w:rsidRPr="00BC0857">
        <w:rPr>
          <w:sz w:val="24"/>
          <w:szCs w:val="24"/>
        </w:rPr>
        <w:t>high IP potential and high wood loading (areas to be preferentially protected)</w:t>
      </w:r>
      <w:r w:rsidR="00692AB1" w:rsidRPr="00BC0857">
        <w:rPr>
          <w:sz w:val="24"/>
          <w:szCs w:val="24"/>
        </w:rPr>
        <w:t xml:space="preserve"> (Figure 1)</w:t>
      </w:r>
      <w:r w:rsidR="006928EA" w:rsidRPr="00BC0857">
        <w:rPr>
          <w:sz w:val="24"/>
          <w:szCs w:val="24"/>
        </w:rPr>
        <w:t>. Restoration options</w:t>
      </w:r>
      <w:r w:rsidR="000D07D2" w:rsidRPr="00BC0857">
        <w:rPr>
          <w:sz w:val="24"/>
          <w:szCs w:val="24"/>
        </w:rPr>
        <w:t xml:space="preserve"> could</w:t>
      </w:r>
      <w:r w:rsidR="006928EA" w:rsidRPr="00BC0857">
        <w:rPr>
          <w:sz w:val="24"/>
          <w:szCs w:val="24"/>
        </w:rPr>
        <w:t xml:space="preserve"> include increasing recruitment of </w:t>
      </w:r>
      <w:r w:rsidR="00DC65B0" w:rsidRPr="00BC0857">
        <w:rPr>
          <w:sz w:val="24"/>
          <w:szCs w:val="24"/>
        </w:rPr>
        <w:t xml:space="preserve">large wood </w:t>
      </w:r>
      <w:r w:rsidR="006928EA" w:rsidRPr="00BC0857">
        <w:rPr>
          <w:sz w:val="24"/>
          <w:szCs w:val="24"/>
        </w:rPr>
        <w:t xml:space="preserve">via riparian manipulation, including thinning that can also </w:t>
      </w:r>
      <w:r w:rsidR="00692AB1" w:rsidRPr="00BC0857">
        <w:rPr>
          <w:sz w:val="24"/>
          <w:szCs w:val="24"/>
        </w:rPr>
        <w:t>encompass</w:t>
      </w:r>
      <w:r w:rsidR="006928EA" w:rsidRPr="00BC0857">
        <w:rPr>
          <w:sz w:val="24"/>
          <w:szCs w:val="24"/>
        </w:rPr>
        <w:t xml:space="preserve"> the </w:t>
      </w:r>
      <w:r w:rsidR="00DC65B0" w:rsidRPr="00BC0857">
        <w:rPr>
          <w:sz w:val="24"/>
          <w:szCs w:val="24"/>
        </w:rPr>
        <w:t xml:space="preserve">“tree tipping” option (e.g., tipping some proportion of thinned trees to mitigate </w:t>
      </w:r>
      <w:r w:rsidRPr="00BC0857">
        <w:rPr>
          <w:sz w:val="24"/>
          <w:szCs w:val="24"/>
        </w:rPr>
        <w:t>loss of in-stream wood from thinning)</w:t>
      </w:r>
      <w:r w:rsidR="006928EA" w:rsidRPr="00BC0857">
        <w:rPr>
          <w:sz w:val="24"/>
          <w:szCs w:val="24"/>
        </w:rPr>
        <w:t xml:space="preserve"> and placement of in-stream wood.</w:t>
      </w:r>
    </w:p>
    <w:p w:rsidR="008A013E" w:rsidRPr="00BC0857" w:rsidRDefault="008A013E" w:rsidP="009B49D1">
      <w:pPr>
        <w:spacing w:line="240" w:lineRule="auto"/>
        <w:contextualSpacing/>
        <w:rPr>
          <w:sz w:val="24"/>
          <w:szCs w:val="24"/>
        </w:rPr>
      </w:pPr>
    </w:p>
    <w:p w:rsidR="008A013E" w:rsidRPr="00BC0857" w:rsidRDefault="006E6FCB" w:rsidP="009B49D1">
      <w:pPr>
        <w:spacing w:line="240" w:lineRule="auto"/>
        <w:contextualSpacing/>
        <w:rPr>
          <w:sz w:val="24"/>
          <w:szCs w:val="24"/>
        </w:rPr>
      </w:pPr>
      <w:r w:rsidRPr="00BC0857">
        <w:rPr>
          <w:noProof/>
          <w:sz w:val="24"/>
          <w:szCs w:val="24"/>
        </w:rPr>
        <w:drawing>
          <wp:inline distT="0" distB="0" distL="0" distR="0">
            <wp:extent cx="5943600" cy="3529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or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529330"/>
                    </a:xfrm>
                    <a:prstGeom prst="rect">
                      <a:avLst/>
                    </a:prstGeom>
                  </pic:spPr>
                </pic:pic>
              </a:graphicData>
            </a:graphic>
          </wp:inline>
        </w:drawing>
      </w:r>
    </w:p>
    <w:p w:rsidR="008A013E" w:rsidRPr="00BC0857" w:rsidRDefault="008A013E" w:rsidP="009B49D1">
      <w:pPr>
        <w:spacing w:line="240" w:lineRule="auto"/>
        <w:contextualSpacing/>
        <w:rPr>
          <w:sz w:val="24"/>
          <w:szCs w:val="24"/>
        </w:rPr>
      </w:pPr>
      <w:r w:rsidRPr="00BC0857">
        <w:rPr>
          <w:sz w:val="24"/>
          <w:szCs w:val="24"/>
        </w:rPr>
        <w:lastRenderedPageBreak/>
        <w:t xml:space="preserve">Figure 1. Coho IP modeling can be combined with other stream and watershed attributes to increase information about habitat formation and the specificity of potential restoration projects. The number of potential restoration sites </w:t>
      </w:r>
      <w:r w:rsidR="00B93B54" w:rsidRPr="00BC0857">
        <w:rPr>
          <w:sz w:val="24"/>
          <w:szCs w:val="24"/>
        </w:rPr>
        <w:t>may</w:t>
      </w:r>
      <w:r w:rsidRPr="00BC0857">
        <w:rPr>
          <w:sz w:val="24"/>
          <w:szCs w:val="24"/>
        </w:rPr>
        <w:t xml:space="preserve"> decrease with increasing number of habitat forming processes.</w:t>
      </w:r>
    </w:p>
    <w:p w:rsidR="006928EA" w:rsidRPr="00BC0857" w:rsidRDefault="006928EA" w:rsidP="009B49D1">
      <w:pPr>
        <w:spacing w:line="240" w:lineRule="auto"/>
        <w:contextualSpacing/>
        <w:rPr>
          <w:sz w:val="24"/>
          <w:szCs w:val="24"/>
        </w:rPr>
      </w:pPr>
    </w:p>
    <w:p w:rsidR="006928EA" w:rsidRPr="00BC0857" w:rsidRDefault="000D07D2" w:rsidP="009B49D1">
      <w:pPr>
        <w:spacing w:line="240" w:lineRule="auto"/>
        <w:contextualSpacing/>
        <w:rPr>
          <w:sz w:val="24"/>
          <w:szCs w:val="24"/>
        </w:rPr>
      </w:pPr>
      <w:r w:rsidRPr="00BC0857">
        <w:rPr>
          <w:sz w:val="24"/>
          <w:szCs w:val="24"/>
        </w:rPr>
        <w:t xml:space="preserve">This tool is in its final stages of development </w:t>
      </w:r>
      <w:r w:rsidR="006928EA" w:rsidRPr="00BC0857">
        <w:rPr>
          <w:sz w:val="24"/>
          <w:szCs w:val="24"/>
        </w:rPr>
        <w:t>and hence it is not yet part of the</w:t>
      </w:r>
      <w:r w:rsidRPr="00BC0857">
        <w:rPr>
          <w:sz w:val="24"/>
          <w:szCs w:val="24"/>
        </w:rPr>
        <w:t xml:space="preserve"> publically available</w:t>
      </w:r>
      <w:r w:rsidR="006928EA" w:rsidRPr="00BC0857">
        <w:rPr>
          <w:sz w:val="24"/>
          <w:szCs w:val="24"/>
        </w:rPr>
        <w:t xml:space="preserve"> NetMap tool kit. However, our team will apply </w:t>
      </w:r>
      <w:r w:rsidR="006711B4" w:rsidRPr="00BC0857">
        <w:rPr>
          <w:sz w:val="24"/>
          <w:szCs w:val="24"/>
        </w:rPr>
        <w:t>the</w:t>
      </w:r>
      <w:r w:rsidRPr="00BC0857">
        <w:rPr>
          <w:sz w:val="24"/>
          <w:szCs w:val="24"/>
        </w:rPr>
        <w:t xml:space="preserve"> prototype</w:t>
      </w:r>
      <w:r w:rsidR="006928EA" w:rsidRPr="00BC0857">
        <w:rPr>
          <w:sz w:val="24"/>
          <w:szCs w:val="24"/>
        </w:rPr>
        <w:t xml:space="preserve"> tool within this project.</w:t>
      </w:r>
    </w:p>
    <w:p w:rsidR="00237198" w:rsidRPr="00BC0857" w:rsidRDefault="00237198" w:rsidP="009B49D1">
      <w:pPr>
        <w:spacing w:line="240" w:lineRule="auto"/>
        <w:contextualSpacing/>
        <w:rPr>
          <w:sz w:val="24"/>
          <w:szCs w:val="24"/>
        </w:rPr>
      </w:pPr>
    </w:p>
    <w:p w:rsidR="00237198" w:rsidRPr="00BC0857" w:rsidRDefault="00237198" w:rsidP="009B49D1">
      <w:pPr>
        <w:spacing w:line="240" w:lineRule="auto"/>
        <w:contextualSpacing/>
        <w:rPr>
          <w:sz w:val="24"/>
          <w:szCs w:val="24"/>
        </w:rPr>
      </w:pPr>
      <w:r w:rsidRPr="00BC0857">
        <w:rPr>
          <w:sz w:val="24"/>
          <w:szCs w:val="24"/>
        </w:rPr>
        <w:t>(III) Large wood in Oregon Coast Range streams are most effective when they trap gravels thereby creating pools, cover and spawning habitats. However, OCR streams can be naturally low in sediment supply and</w:t>
      </w:r>
      <w:r w:rsidR="008F6BC6" w:rsidRPr="00BC0857">
        <w:rPr>
          <w:sz w:val="24"/>
          <w:szCs w:val="24"/>
        </w:rPr>
        <w:t xml:space="preserve"> thus</w:t>
      </w:r>
      <w:r w:rsidRPr="00BC0857">
        <w:rPr>
          <w:sz w:val="24"/>
          <w:szCs w:val="24"/>
        </w:rPr>
        <w:t xml:space="preserve"> in-stream structures may only capture sand if they are in the wrong locations. NetMap sedimen</w:t>
      </w:r>
      <w:r w:rsidR="00B93B54" w:rsidRPr="00BC0857">
        <w:rPr>
          <w:sz w:val="24"/>
          <w:szCs w:val="24"/>
        </w:rPr>
        <w:t>t supply and sedimentation tool</w:t>
      </w:r>
      <w:r w:rsidR="006711B4" w:rsidRPr="00BC0857">
        <w:rPr>
          <w:sz w:val="24"/>
          <w:szCs w:val="24"/>
        </w:rPr>
        <w:t xml:space="preserve">s </w:t>
      </w:r>
      <w:r w:rsidRPr="00BC0857">
        <w:rPr>
          <w:sz w:val="24"/>
          <w:szCs w:val="24"/>
        </w:rPr>
        <w:t xml:space="preserve">will be used to map the potential for gravel supply and </w:t>
      </w:r>
      <w:r w:rsidR="00B93B54" w:rsidRPr="00BC0857">
        <w:rPr>
          <w:sz w:val="24"/>
          <w:szCs w:val="24"/>
        </w:rPr>
        <w:t>accumulation</w:t>
      </w:r>
      <w:r w:rsidRPr="00BC0857">
        <w:rPr>
          <w:sz w:val="24"/>
          <w:szCs w:val="24"/>
        </w:rPr>
        <w:t xml:space="preserve">. This will require </w:t>
      </w:r>
      <w:r w:rsidR="006711B4" w:rsidRPr="00BC0857">
        <w:rPr>
          <w:sz w:val="24"/>
          <w:szCs w:val="24"/>
        </w:rPr>
        <w:t xml:space="preserve">modifying an </w:t>
      </w:r>
      <w:r w:rsidRPr="00BC0857">
        <w:rPr>
          <w:sz w:val="24"/>
          <w:szCs w:val="24"/>
        </w:rPr>
        <w:t>existing tool to account for particle attrition (</w:t>
      </w:r>
      <w:r w:rsidR="008F6BC6" w:rsidRPr="00BC0857">
        <w:rPr>
          <w:sz w:val="24"/>
          <w:szCs w:val="24"/>
        </w:rPr>
        <w:t>as a</w:t>
      </w:r>
      <w:r w:rsidRPr="00BC0857">
        <w:rPr>
          <w:sz w:val="24"/>
          <w:szCs w:val="24"/>
        </w:rPr>
        <w:t xml:space="preserve"> function of distance from sediment source to sediment sink).</w:t>
      </w:r>
      <w:r w:rsidR="00692AB1" w:rsidRPr="00BC0857">
        <w:rPr>
          <w:sz w:val="24"/>
          <w:szCs w:val="24"/>
        </w:rPr>
        <w:t xml:space="preserve"> See how NetMap’s sediment supply and sedimentation tools were used in the</w:t>
      </w:r>
      <w:r w:rsidR="000D07D2" w:rsidRPr="00BC0857">
        <w:rPr>
          <w:sz w:val="24"/>
          <w:szCs w:val="24"/>
        </w:rPr>
        <w:t xml:space="preserve"> </w:t>
      </w:r>
      <w:hyperlink r:id="rId10" w:history="1">
        <w:r w:rsidR="000D07D2" w:rsidRPr="00BC0857">
          <w:rPr>
            <w:rStyle w:val="Hyperlink"/>
            <w:sz w:val="24"/>
            <w:szCs w:val="24"/>
          </w:rPr>
          <w:t>Mad River TMDL analysis</w:t>
        </w:r>
      </w:hyperlink>
      <w:r w:rsidR="000D07D2" w:rsidRPr="00BC0857">
        <w:rPr>
          <w:sz w:val="24"/>
          <w:szCs w:val="24"/>
        </w:rPr>
        <w:t xml:space="preserve"> and in the </w:t>
      </w:r>
      <w:hyperlink r:id="rId11" w:history="1">
        <w:r w:rsidR="00692AB1" w:rsidRPr="00BC0857">
          <w:rPr>
            <w:rStyle w:val="Hyperlink"/>
            <w:sz w:val="24"/>
            <w:szCs w:val="24"/>
          </w:rPr>
          <w:t>Crystal River, Colorado</w:t>
        </w:r>
      </w:hyperlink>
      <w:r w:rsidR="000D07D2" w:rsidRPr="00BC0857">
        <w:rPr>
          <w:sz w:val="24"/>
          <w:szCs w:val="24"/>
        </w:rPr>
        <w:t xml:space="preserve"> in support of restoration planning.</w:t>
      </w:r>
    </w:p>
    <w:p w:rsidR="00237198" w:rsidRPr="00BC0857" w:rsidRDefault="00237198" w:rsidP="009B49D1">
      <w:pPr>
        <w:spacing w:line="240" w:lineRule="auto"/>
        <w:contextualSpacing/>
        <w:rPr>
          <w:sz w:val="24"/>
          <w:szCs w:val="24"/>
        </w:rPr>
      </w:pPr>
    </w:p>
    <w:p w:rsidR="0064535A" w:rsidRPr="00BC0857" w:rsidRDefault="006928EA" w:rsidP="009B49D1">
      <w:pPr>
        <w:spacing w:line="240" w:lineRule="auto"/>
        <w:contextualSpacing/>
        <w:rPr>
          <w:sz w:val="24"/>
          <w:szCs w:val="24"/>
        </w:rPr>
      </w:pPr>
      <w:r w:rsidRPr="00BC0857">
        <w:rPr>
          <w:sz w:val="24"/>
          <w:szCs w:val="24"/>
          <w:u w:val="single"/>
        </w:rPr>
        <w:t xml:space="preserve">What will it tell us? </w:t>
      </w:r>
      <w:r w:rsidRPr="00BC0857">
        <w:rPr>
          <w:sz w:val="24"/>
          <w:szCs w:val="24"/>
        </w:rPr>
        <w:t xml:space="preserve">Combining maps of </w:t>
      </w:r>
      <w:r w:rsidR="000D07D2" w:rsidRPr="00BC0857">
        <w:rPr>
          <w:sz w:val="24"/>
          <w:szCs w:val="24"/>
        </w:rPr>
        <w:t xml:space="preserve">coho </w:t>
      </w:r>
      <w:r w:rsidRPr="00BC0857">
        <w:rPr>
          <w:sz w:val="24"/>
          <w:szCs w:val="24"/>
        </w:rPr>
        <w:t>IP, with high to low present day wood recruitment</w:t>
      </w:r>
      <w:r w:rsidR="008F6BC6" w:rsidRPr="00BC0857">
        <w:rPr>
          <w:sz w:val="24"/>
          <w:szCs w:val="24"/>
        </w:rPr>
        <w:t xml:space="preserve">, </w:t>
      </w:r>
      <w:r w:rsidR="000D07D2" w:rsidRPr="00BC0857">
        <w:rPr>
          <w:sz w:val="24"/>
          <w:szCs w:val="24"/>
        </w:rPr>
        <w:t xml:space="preserve">and </w:t>
      </w:r>
      <w:r w:rsidRPr="00BC0857">
        <w:rPr>
          <w:sz w:val="24"/>
          <w:szCs w:val="24"/>
        </w:rPr>
        <w:t>with maps of predicted gra</w:t>
      </w:r>
      <w:r w:rsidR="000D07D2" w:rsidRPr="00BC0857">
        <w:rPr>
          <w:sz w:val="24"/>
          <w:szCs w:val="24"/>
        </w:rPr>
        <w:t xml:space="preserve">vel supply and </w:t>
      </w:r>
      <w:r w:rsidR="00B93B54" w:rsidRPr="00BC0857">
        <w:rPr>
          <w:sz w:val="24"/>
          <w:szCs w:val="24"/>
        </w:rPr>
        <w:t>accumulation</w:t>
      </w:r>
      <w:r w:rsidR="000D07D2" w:rsidRPr="00BC0857">
        <w:rPr>
          <w:sz w:val="24"/>
          <w:szCs w:val="24"/>
        </w:rPr>
        <w:t xml:space="preserve"> </w:t>
      </w:r>
      <w:r w:rsidR="008F6BC6" w:rsidRPr="00BC0857">
        <w:rPr>
          <w:sz w:val="24"/>
          <w:szCs w:val="24"/>
        </w:rPr>
        <w:t>will</w:t>
      </w:r>
      <w:r w:rsidRPr="00BC0857">
        <w:rPr>
          <w:sz w:val="24"/>
          <w:szCs w:val="24"/>
        </w:rPr>
        <w:t xml:space="preserve"> be used to identify the best areas for riparian enhancement or in-stream placement of structures</w:t>
      </w:r>
      <w:r w:rsidR="00692AB1" w:rsidRPr="00BC0857">
        <w:rPr>
          <w:sz w:val="24"/>
          <w:szCs w:val="24"/>
        </w:rPr>
        <w:t xml:space="preserve"> (Figure 1)</w:t>
      </w:r>
      <w:r w:rsidRPr="00BC0857">
        <w:rPr>
          <w:sz w:val="24"/>
          <w:szCs w:val="24"/>
        </w:rPr>
        <w:t xml:space="preserve">. These areas may include low gradient channels </w:t>
      </w:r>
      <w:r w:rsidR="008F6BC6" w:rsidRPr="00BC0857">
        <w:rPr>
          <w:sz w:val="24"/>
          <w:szCs w:val="24"/>
        </w:rPr>
        <w:t xml:space="preserve">located </w:t>
      </w:r>
      <w:r w:rsidRPr="00BC0857">
        <w:rPr>
          <w:sz w:val="24"/>
          <w:szCs w:val="24"/>
        </w:rPr>
        <w:t>immediately downstream of tributary confluences (</w:t>
      </w:r>
      <w:r w:rsidR="000D07D2" w:rsidRPr="00BC0857">
        <w:rPr>
          <w:sz w:val="24"/>
          <w:szCs w:val="24"/>
        </w:rPr>
        <w:t xml:space="preserve">e.g., </w:t>
      </w:r>
      <w:r w:rsidRPr="00BC0857">
        <w:rPr>
          <w:sz w:val="24"/>
          <w:szCs w:val="24"/>
        </w:rPr>
        <w:t xml:space="preserve"> certain confluences with high sediment/gravel supply).</w:t>
      </w:r>
    </w:p>
    <w:p w:rsidR="0064535A" w:rsidRPr="00BC0857" w:rsidRDefault="0064535A" w:rsidP="009B49D1">
      <w:pPr>
        <w:spacing w:line="240" w:lineRule="auto"/>
        <w:contextualSpacing/>
        <w:rPr>
          <w:sz w:val="24"/>
          <w:szCs w:val="24"/>
        </w:rPr>
      </w:pPr>
    </w:p>
    <w:p w:rsidR="006928EA" w:rsidRPr="00BC0857" w:rsidRDefault="006928EA" w:rsidP="009B49D1">
      <w:pPr>
        <w:spacing w:line="240" w:lineRule="auto"/>
        <w:contextualSpacing/>
        <w:rPr>
          <w:sz w:val="24"/>
          <w:szCs w:val="24"/>
        </w:rPr>
      </w:pPr>
      <w:r w:rsidRPr="00BC0857">
        <w:rPr>
          <w:sz w:val="24"/>
          <w:szCs w:val="24"/>
        </w:rPr>
        <w:t xml:space="preserve">(IV) </w:t>
      </w:r>
      <w:r w:rsidR="008F6BC6" w:rsidRPr="00BC0857">
        <w:rPr>
          <w:sz w:val="24"/>
          <w:szCs w:val="24"/>
        </w:rPr>
        <w:t xml:space="preserve">Large floodplains and low terraces that favor development of side channels are a key habitat </w:t>
      </w:r>
      <w:r w:rsidR="00C372E8" w:rsidRPr="00BC0857">
        <w:rPr>
          <w:sz w:val="24"/>
          <w:szCs w:val="24"/>
        </w:rPr>
        <w:t xml:space="preserve">forming </w:t>
      </w:r>
      <w:r w:rsidR="008F6BC6" w:rsidRPr="00BC0857">
        <w:rPr>
          <w:sz w:val="24"/>
          <w:szCs w:val="24"/>
        </w:rPr>
        <w:t>element for coho salmon. NetMap’s floodplain tool will be used to map floodplains and terraces at a range of elevations above the valley floor.</w:t>
      </w:r>
      <w:r w:rsidR="00692AB1" w:rsidRPr="00BC0857">
        <w:rPr>
          <w:sz w:val="24"/>
          <w:szCs w:val="24"/>
        </w:rPr>
        <w:t xml:space="preserve">  NetMap’s floodplain mapping tool was used to develop </w:t>
      </w:r>
      <w:r w:rsidR="00E12325" w:rsidRPr="00BC0857">
        <w:rPr>
          <w:sz w:val="24"/>
          <w:szCs w:val="24"/>
        </w:rPr>
        <w:t xml:space="preserve">a </w:t>
      </w:r>
      <w:hyperlink r:id="rId12" w:history="1">
        <w:r w:rsidR="00692AB1" w:rsidRPr="00BC0857">
          <w:rPr>
            <w:rStyle w:val="Hyperlink"/>
            <w:sz w:val="24"/>
            <w:szCs w:val="24"/>
          </w:rPr>
          <w:t>watershed scale restoration</w:t>
        </w:r>
      </w:hyperlink>
      <w:r w:rsidR="000D07D2" w:rsidRPr="00BC0857">
        <w:rPr>
          <w:sz w:val="24"/>
          <w:szCs w:val="24"/>
        </w:rPr>
        <w:t xml:space="preserve"> methodology</w:t>
      </w:r>
      <w:r w:rsidR="00692AB1" w:rsidRPr="00BC0857">
        <w:rPr>
          <w:sz w:val="24"/>
          <w:szCs w:val="24"/>
        </w:rPr>
        <w:t xml:space="preserve"> in Spain. </w:t>
      </w:r>
      <w:r w:rsidR="00E12325" w:rsidRPr="00BC0857">
        <w:rPr>
          <w:sz w:val="24"/>
          <w:szCs w:val="24"/>
        </w:rPr>
        <w:t>And</w:t>
      </w:r>
      <w:r w:rsidR="00692AB1" w:rsidRPr="00BC0857">
        <w:rPr>
          <w:sz w:val="24"/>
          <w:szCs w:val="24"/>
        </w:rPr>
        <w:t xml:space="preserve"> see how NetMap’s floodplain tool was used in </w:t>
      </w:r>
      <w:hyperlink r:id="rId13" w:history="1">
        <w:r w:rsidR="00692AB1" w:rsidRPr="00BC0857">
          <w:rPr>
            <w:rStyle w:val="Hyperlink"/>
            <w:sz w:val="24"/>
            <w:szCs w:val="24"/>
          </w:rPr>
          <w:t>a watershed analysis in Alberta</w:t>
        </w:r>
      </w:hyperlink>
      <w:r w:rsidR="00692AB1" w:rsidRPr="00BC0857">
        <w:rPr>
          <w:sz w:val="24"/>
          <w:szCs w:val="24"/>
        </w:rPr>
        <w:t>.</w:t>
      </w:r>
    </w:p>
    <w:p w:rsidR="00692AB1" w:rsidRPr="00BC0857" w:rsidRDefault="00692AB1" w:rsidP="009B49D1">
      <w:pPr>
        <w:spacing w:line="240" w:lineRule="auto"/>
        <w:contextualSpacing/>
        <w:rPr>
          <w:sz w:val="24"/>
          <w:szCs w:val="24"/>
        </w:rPr>
      </w:pPr>
    </w:p>
    <w:p w:rsidR="00BF788F" w:rsidRPr="00BC0857" w:rsidRDefault="00692AB1" w:rsidP="009B49D1">
      <w:pPr>
        <w:spacing w:line="240" w:lineRule="auto"/>
        <w:contextualSpacing/>
        <w:rPr>
          <w:sz w:val="24"/>
          <w:szCs w:val="24"/>
        </w:rPr>
      </w:pPr>
      <w:r w:rsidRPr="00BC0857">
        <w:rPr>
          <w:sz w:val="24"/>
          <w:szCs w:val="24"/>
          <w:u w:val="single"/>
        </w:rPr>
        <w:t xml:space="preserve">What will it tell us? </w:t>
      </w:r>
      <w:r w:rsidRPr="00BC0857">
        <w:rPr>
          <w:sz w:val="24"/>
          <w:szCs w:val="24"/>
        </w:rPr>
        <w:t>Combining maps of</w:t>
      </w:r>
      <w:r w:rsidR="000D07D2" w:rsidRPr="00BC0857">
        <w:rPr>
          <w:sz w:val="24"/>
          <w:szCs w:val="24"/>
        </w:rPr>
        <w:t xml:space="preserve"> coho</w:t>
      </w:r>
      <w:r w:rsidRPr="00BC0857">
        <w:rPr>
          <w:sz w:val="24"/>
          <w:szCs w:val="24"/>
        </w:rPr>
        <w:t xml:space="preserve"> IP, with </w:t>
      </w:r>
      <w:r w:rsidR="000D07D2" w:rsidRPr="00BC0857">
        <w:rPr>
          <w:sz w:val="24"/>
          <w:szCs w:val="24"/>
        </w:rPr>
        <w:t>l</w:t>
      </w:r>
      <w:r w:rsidRPr="00BC0857">
        <w:rPr>
          <w:sz w:val="24"/>
          <w:szCs w:val="24"/>
        </w:rPr>
        <w:t>ow</w:t>
      </w:r>
      <w:r w:rsidR="000D07D2" w:rsidRPr="00BC0857">
        <w:rPr>
          <w:sz w:val="24"/>
          <w:szCs w:val="24"/>
        </w:rPr>
        <w:t xml:space="preserve"> to high</w:t>
      </w:r>
      <w:r w:rsidRPr="00BC0857">
        <w:rPr>
          <w:sz w:val="24"/>
          <w:szCs w:val="24"/>
        </w:rPr>
        <w:t xml:space="preserve"> present day wood recruitment, </w:t>
      </w:r>
      <w:r w:rsidR="000D07D2" w:rsidRPr="00BC0857">
        <w:rPr>
          <w:sz w:val="24"/>
          <w:szCs w:val="24"/>
        </w:rPr>
        <w:t xml:space="preserve">with </w:t>
      </w:r>
      <w:r w:rsidRPr="00BC0857">
        <w:rPr>
          <w:sz w:val="24"/>
          <w:szCs w:val="24"/>
        </w:rPr>
        <w:t xml:space="preserve">predicted gravel supply and </w:t>
      </w:r>
      <w:r w:rsidR="00B93B54" w:rsidRPr="00BC0857">
        <w:rPr>
          <w:sz w:val="24"/>
          <w:szCs w:val="24"/>
        </w:rPr>
        <w:t>accumulation</w:t>
      </w:r>
      <w:r w:rsidRPr="00BC0857">
        <w:rPr>
          <w:sz w:val="24"/>
          <w:szCs w:val="24"/>
        </w:rPr>
        <w:t xml:space="preserve">, </w:t>
      </w:r>
      <w:r w:rsidR="000D07D2" w:rsidRPr="00BC0857">
        <w:rPr>
          <w:sz w:val="24"/>
          <w:szCs w:val="24"/>
        </w:rPr>
        <w:t xml:space="preserve">and </w:t>
      </w:r>
      <w:r w:rsidR="008F6BC6" w:rsidRPr="00BC0857">
        <w:rPr>
          <w:sz w:val="24"/>
          <w:szCs w:val="24"/>
        </w:rPr>
        <w:t xml:space="preserve">with maps of </w:t>
      </w:r>
      <w:r w:rsidR="000D07D2" w:rsidRPr="00BC0857">
        <w:rPr>
          <w:sz w:val="24"/>
          <w:szCs w:val="24"/>
        </w:rPr>
        <w:t xml:space="preserve">floodplain </w:t>
      </w:r>
      <w:r w:rsidR="00B93B54" w:rsidRPr="00BC0857">
        <w:rPr>
          <w:sz w:val="24"/>
          <w:szCs w:val="24"/>
        </w:rPr>
        <w:t>dimensions</w:t>
      </w:r>
      <w:r w:rsidRPr="00BC0857">
        <w:rPr>
          <w:sz w:val="24"/>
          <w:szCs w:val="24"/>
        </w:rPr>
        <w:t xml:space="preserve"> will provide a </w:t>
      </w:r>
      <w:r w:rsidR="00CA5BE8" w:rsidRPr="00BC0857">
        <w:rPr>
          <w:sz w:val="24"/>
          <w:szCs w:val="24"/>
        </w:rPr>
        <w:t xml:space="preserve">greater degree of specificity in regards to coho habitat forming processes and thus will be used to identify preferential sites for restoration (Figure 1). </w:t>
      </w:r>
    </w:p>
    <w:p w:rsidR="00CA5BE8" w:rsidRPr="00BC0857" w:rsidRDefault="00CA5BE8" w:rsidP="009B49D1">
      <w:pPr>
        <w:spacing w:line="240" w:lineRule="auto"/>
        <w:contextualSpacing/>
        <w:rPr>
          <w:sz w:val="24"/>
          <w:szCs w:val="24"/>
        </w:rPr>
      </w:pPr>
    </w:p>
    <w:p w:rsidR="00BF788F" w:rsidRPr="00BC0857" w:rsidRDefault="009B49D1" w:rsidP="009B49D1">
      <w:pPr>
        <w:spacing w:line="240" w:lineRule="auto"/>
        <w:contextualSpacing/>
        <w:rPr>
          <w:sz w:val="24"/>
          <w:szCs w:val="24"/>
        </w:rPr>
      </w:pPr>
      <w:r w:rsidRPr="00BC0857">
        <w:rPr>
          <w:sz w:val="24"/>
          <w:szCs w:val="24"/>
        </w:rPr>
        <w:t xml:space="preserve">Combining </w:t>
      </w:r>
      <w:r w:rsidR="00CA5BE8" w:rsidRPr="00BC0857">
        <w:rPr>
          <w:sz w:val="24"/>
          <w:szCs w:val="24"/>
        </w:rPr>
        <w:t xml:space="preserve">coho IP modeling </w:t>
      </w:r>
      <w:r w:rsidR="00BF788F" w:rsidRPr="00BC0857">
        <w:rPr>
          <w:sz w:val="24"/>
          <w:szCs w:val="24"/>
        </w:rPr>
        <w:t xml:space="preserve"> with the three other habitat </w:t>
      </w:r>
      <w:r w:rsidRPr="00BC0857">
        <w:rPr>
          <w:sz w:val="24"/>
          <w:szCs w:val="24"/>
        </w:rPr>
        <w:t xml:space="preserve">forming </w:t>
      </w:r>
      <w:r w:rsidR="00BF788F" w:rsidRPr="00BC0857">
        <w:rPr>
          <w:sz w:val="24"/>
          <w:szCs w:val="24"/>
        </w:rPr>
        <w:t>components (others could be included such as thermal loading and beaver habitat but omitted here for simplicity) leads to</w:t>
      </w:r>
      <w:r w:rsidR="008F6BC6" w:rsidRPr="00BC0857">
        <w:rPr>
          <w:sz w:val="24"/>
          <w:szCs w:val="24"/>
        </w:rPr>
        <w:t>:</w:t>
      </w:r>
      <w:r w:rsidR="00BF788F" w:rsidRPr="00BC0857">
        <w:rPr>
          <w:sz w:val="24"/>
          <w:szCs w:val="24"/>
        </w:rPr>
        <w:t xml:space="preserve"> i) increasing </w:t>
      </w:r>
      <w:r w:rsidR="008F6BC6" w:rsidRPr="00BC0857">
        <w:rPr>
          <w:sz w:val="24"/>
          <w:szCs w:val="24"/>
        </w:rPr>
        <w:t>detail</w:t>
      </w:r>
      <w:r w:rsidR="00BF788F" w:rsidRPr="00BC0857">
        <w:rPr>
          <w:sz w:val="24"/>
          <w:szCs w:val="24"/>
        </w:rPr>
        <w:t xml:space="preserve"> of habitat </w:t>
      </w:r>
      <w:r w:rsidRPr="00BC0857">
        <w:rPr>
          <w:sz w:val="24"/>
          <w:szCs w:val="24"/>
        </w:rPr>
        <w:t>forming processes</w:t>
      </w:r>
      <w:r w:rsidR="00BF788F" w:rsidRPr="00BC0857">
        <w:rPr>
          <w:sz w:val="24"/>
          <w:szCs w:val="24"/>
        </w:rPr>
        <w:t>, ii) increasing restoration specificity</w:t>
      </w:r>
      <w:r w:rsidRPr="00BC0857">
        <w:rPr>
          <w:sz w:val="24"/>
          <w:szCs w:val="24"/>
        </w:rPr>
        <w:t xml:space="preserve"> (e.g., wood, gravel, side channels)</w:t>
      </w:r>
      <w:r w:rsidR="00BF788F" w:rsidRPr="00BC0857">
        <w:rPr>
          <w:sz w:val="24"/>
          <w:szCs w:val="24"/>
        </w:rPr>
        <w:t xml:space="preserve">, and </w:t>
      </w:r>
      <w:r w:rsidR="00C372E8" w:rsidRPr="00BC0857">
        <w:rPr>
          <w:sz w:val="24"/>
          <w:szCs w:val="24"/>
        </w:rPr>
        <w:t>i</w:t>
      </w:r>
      <w:r w:rsidR="00BF788F" w:rsidRPr="00BC0857">
        <w:rPr>
          <w:sz w:val="24"/>
          <w:szCs w:val="24"/>
        </w:rPr>
        <w:t xml:space="preserve">ii) decreasing number of potential </w:t>
      </w:r>
      <w:r w:rsidR="00C372E8" w:rsidRPr="00BC0857">
        <w:rPr>
          <w:sz w:val="24"/>
          <w:szCs w:val="24"/>
        </w:rPr>
        <w:t xml:space="preserve">restoration </w:t>
      </w:r>
      <w:r w:rsidR="00BF788F" w:rsidRPr="00BC0857">
        <w:rPr>
          <w:sz w:val="24"/>
          <w:szCs w:val="24"/>
        </w:rPr>
        <w:t>sites</w:t>
      </w:r>
      <w:r w:rsidR="00CA5BE8" w:rsidRPr="00BC0857">
        <w:rPr>
          <w:sz w:val="24"/>
          <w:szCs w:val="24"/>
        </w:rPr>
        <w:t xml:space="preserve"> (Figure 1)</w:t>
      </w:r>
      <w:r w:rsidR="00BF788F" w:rsidRPr="00BC0857">
        <w:rPr>
          <w:sz w:val="24"/>
          <w:szCs w:val="24"/>
        </w:rPr>
        <w:t xml:space="preserve">. Overall, the use of the four coho habitat </w:t>
      </w:r>
      <w:r w:rsidRPr="00BC0857">
        <w:rPr>
          <w:sz w:val="24"/>
          <w:szCs w:val="24"/>
        </w:rPr>
        <w:t xml:space="preserve">forming </w:t>
      </w:r>
      <w:r w:rsidR="00BF788F" w:rsidRPr="00BC0857">
        <w:rPr>
          <w:sz w:val="24"/>
          <w:szCs w:val="24"/>
        </w:rPr>
        <w:t xml:space="preserve">components can support identifying, via maps, the </w:t>
      </w:r>
      <w:r w:rsidR="008F6BC6" w:rsidRPr="00BC0857">
        <w:rPr>
          <w:sz w:val="24"/>
          <w:szCs w:val="24"/>
        </w:rPr>
        <w:t>preferential locations for either habitat resto</w:t>
      </w:r>
      <w:r w:rsidR="00CA5BE8" w:rsidRPr="00BC0857">
        <w:rPr>
          <w:sz w:val="24"/>
          <w:szCs w:val="24"/>
        </w:rPr>
        <w:t>ration or habitat protection.</w:t>
      </w:r>
    </w:p>
    <w:p w:rsidR="00692AB1" w:rsidRPr="00BC0857" w:rsidRDefault="00692AB1" w:rsidP="009B49D1">
      <w:pPr>
        <w:spacing w:line="240" w:lineRule="auto"/>
        <w:contextualSpacing/>
        <w:rPr>
          <w:sz w:val="24"/>
          <w:szCs w:val="24"/>
        </w:rPr>
      </w:pPr>
    </w:p>
    <w:p w:rsidR="00BF788F" w:rsidRPr="00BC0857" w:rsidRDefault="00BF788F" w:rsidP="009B49D1">
      <w:pPr>
        <w:spacing w:line="240" w:lineRule="auto"/>
        <w:contextualSpacing/>
        <w:rPr>
          <w:b/>
          <w:sz w:val="24"/>
          <w:szCs w:val="24"/>
        </w:rPr>
      </w:pPr>
      <w:r w:rsidRPr="00BC0857">
        <w:rPr>
          <w:b/>
          <w:sz w:val="24"/>
          <w:szCs w:val="24"/>
        </w:rPr>
        <w:t>Road related restoration</w:t>
      </w:r>
    </w:p>
    <w:p w:rsidR="00692AB1" w:rsidRPr="00BC0857" w:rsidRDefault="008F6BC6" w:rsidP="009B49D1">
      <w:pPr>
        <w:spacing w:line="240" w:lineRule="auto"/>
        <w:contextualSpacing/>
        <w:rPr>
          <w:sz w:val="24"/>
          <w:szCs w:val="24"/>
        </w:rPr>
      </w:pPr>
      <w:r w:rsidRPr="00BC0857">
        <w:rPr>
          <w:sz w:val="24"/>
          <w:szCs w:val="24"/>
        </w:rPr>
        <w:t xml:space="preserve">Roads, in particular logging roads, can pose a significant threat to coho salmon including creating migration barriers, producing fine sediment in streams, constraining lateral movement </w:t>
      </w:r>
      <w:r w:rsidRPr="00BC0857">
        <w:rPr>
          <w:sz w:val="24"/>
          <w:szCs w:val="24"/>
        </w:rPr>
        <w:lastRenderedPageBreak/>
        <w:t>of channels, impinging on floodplains and contributing to landslides and debris flows. Mitigating these potential impacts can be part of a watershed restoration strategy.</w:t>
      </w:r>
    </w:p>
    <w:p w:rsidR="008F6BC6" w:rsidRPr="00BC0857" w:rsidRDefault="008F6BC6" w:rsidP="009B49D1">
      <w:pPr>
        <w:spacing w:line="240" w:lineRule="auto"/>
        <w:contextualSpacing/>
        <w:rPr>
          <w:sz w:val="24"/>
          <w:szCs w:val="24"/>
        </w:rPr>
      </w:pPr>
    </w:p>
    <w:p w:rsidR="008F6BC6" w:rsidRPr="00BC0857" w:rsidRDefault="008F6BC6" w:rsidP="009B49D1">
      <w:pPr>
        <w:spacing w:line="240" w:lineRule="auto"/>
        <w:contextualSpacing/>
        <w:rPr>
          <w:sz w:val="24"/>
          <w:szCs w:val="24"/>
        </w:rPr>
      </w:pPr>
      <w:r w:rsidRPr="00BC0857">
        <w:rPr>
          <w:sz w:val="24"/>
          <w:szCs w:val="24"/>
        </w:rPr>
        <w:t xml:space="preserve">NetMap contains a suite of road analysis tools and they will be applied in the target watersheds including: </w:t>
      </w:r>
      <w:r w:rsidR="00E12325" w:rsidRPr="00BC0857">
        <w:rPr>
          <w:sz w:val="24"/>
          <w:szCs w:val="24"/>
        </w:rPr>
        <w:t xml:space="preserve">stream segment scale road density; </w:t>
      </w:r>
      <w:r w:rsidRPr="00BC0857">
        <w:rPr>
          <w:sz w:val="24"/>
          <w:szCs w:val="24"/>
        </w:rPr>
        <w:t>cumulative habitat length and q</w:t>
      </w:r>
      <w:r w:rsidR="00E12325" w:rsidRPr="00BC0857">
        <w:rPr>
          <w:sz w:val="24"/>
          <w:szCs w:val="24"/>
        </w:rPr>
        <w:t>uality above all road crossings;</w:t>
      </w:r>
      <w:r w:rsidRPr="00BC0857">
        <w:rPr>
          <w:sz w:val="24"/>
          <w:szCs w:val="24"/>
        </w:rPr>
        <w:t xml:space="preserve"> road hydo-connectivity</w:t>
      </w:r>
      <w:r w:rsidR="00C372E8" w:rsidRPr="00BC0857">
        <w:rPr>
          <w:sz w:val="24"/>
          <w:szCs w:val="24"/>
        </w:rPr>
        <w:t xml:space="preserve"> (e.g., drainage diversion)</w:t>
      </w:r>
      <w:r w:rsidR="00E12325" w:rsidRPr="00BC0857">
        <w:rPr>
          <w:sz w:val="24"/>
          <w:szCs w:val="24"/>
        </w:rPr>
        <w:t xml:space="preserve">; </w:t>
      </w:r>
      <w:r w:rsidRPr="00BC0857">
        <w:rPr>
          <w:sz w:val="24"/>
          <w:szCs w:val="24"/>
        </w:rPr>
        <w:t>road surface erosion a</w:t>
      </w:r>
      <w:r w:rsidR="006711B4" w:rsidRPr="00BC0857">
        <w:rPr>
          <w:sz w:val="24"/>
          <w:szCs w:val="24"/>
        </w:rPr>
        <w:t>nd sediment delivery to streams;</w:t>
      </w:r>
      <w:r w:rsidRPr="00BC0857">
        <w:rPr>
          <w:sz w:val="24"/>
          <w:szCs w:val="24"/>
        </w:rPr>
        <w:t xml:space="preserve"> road stability (landslide and debris flow)</w:t>
      </w:r>
      <w:r w:rsidR="006711B4" w:rsidRPr="00BC0857">
        <w:rPr>
          <w:sz w:val="24"/>
          <w:szCs w:val="24"/>
        </w:rPr>
        <w:t>;</w:t>
      </w:r>
      <w:r w:rsidRPr="00BC0857">
        <w:rPr>
          <w:sz w:val="24"/>
          <w:szCs w:val="24"/>
        </w:rPr>
        <w:t xml:space="preserve"> and roads in floodplains.</w:t>
      </w:r>
      <w:r w:rsidR="000F6D66" w:rsidRPr="00BC0857">
        <w:rPr>
          <w:sz w:val="24"/>
          <w:szCs w:val="24"/>
        </w:rPr>
        <w:t xml:space="preserve"> The tools will be used in conjunction with coho IP mapping or with the expanded habitat defin</w:t>
      </w:r>
      <w:r w:rsidR="00CA5BE8" w:rsidRPr="00BC0857">
        <w:rPr>
          <w:sz w:val="24"/>
          <w:szCs w:val="24"/>
        </w:rPr>
        <w:t>itions outlined in Figure 1.</w:t>
      </w:r>
    </w:p>
    <w:p w:rsidR="008F6BC6" w:rsidRPr="00BC0857" w:rsidRDefault="008F6BC6" w:rsidP="009B49D1">
      <w:pPr>
        <w:spacing w:line="240" w:lineRule="auto"/>
        <w:contextualSpacing/>
        <w:rPr>
          <w:sz w:val="24"/>
          <w:szCs w:val="24"/>
        </w:rPr>
      </w:pPr>
    </w:p>
    <w:p w:rsidR="00692AB1" w:rsidRPr="00BC0857" w:rsidRDefault="008F6BC6" w:rsidP="009B49D1">
      <w:pPr>
        <w:spacing w:line="240" w:lineRule="auto"/>
        <w:contextualSpacing/>
        <w:rPr>
          <w:sz w:val="24"/>
          <w:szCs w:val="24"/>
        </w:rPr>
      </w:pPr>
      <w:r w:rsidRPr="00BC0857">
        <w:rPr>
          <w:sz w:val="24"/>
          <w:szCs w:val="24"/>
          <w:u w:val="single"/>
        </w:rPr>
        <w:t xml:space="preserve">What will it tell us? </w:t>
      </w:r>
      <w:r w:rsidRPr="00BC0857">
        <w:rPr>
          <w:sz w:val="24"/>
          <w:szCs w:val="24"/>
        </w:rPr>
        <w:t xml:space="preserve"> NetMap’s analysis of roads will be used to create</w:t>
      </w:r>
      <w:r w:rsidR="000F6D66" w:rsidRPr="00BC0857">
        <w:rPr>
          <w:sz w:val="24"/>
          <w:szCs w:val="24"/>
        </w:rPr>
        <w:t xml:space="preserve"> a ranking of potential road restoration sites</w:t>
      </w:r>
      <w:r w:rsidR="008734E1" w:rsidRPr="00BC0857">
        <w:rPr>
          <w:sz w:val="24"/>
          <w:szCs w:val="24"/>
        </w:rPr>
        <w:t xml:space="preserve"> based</w:t>
      </w:r>
      <w:r w:rsidR="00E12325" w:rsidRPr="00BC0857">
        <w:rPr>
          <w:sz w:val="24"/>
          <w:szCs w:val="24"/>
        </w:rPr>
        <w:t xml:space="preserve"> on:</w:t>
      </w:r>
      <w:r w:rsidR="008734E1" w:rsidRPr="00BC0857">
        <w:rPr>
          <w:sz w:val="24"/>
          <w:szCs w:val="24"/>
        </w:rPr>
        <w:t xml:space="preserve"> i) </w:t>
      </w:r>
      <w:r w:rsidR="000F6D66" w:rsidRPr="00BC0857">
        <w:rPr>
          <w:sz w:val="24"/>
          <w:szCs w:val="24"/>
        </w:rPr>
        <w:t xml:space="preserve"> </w:t>
      </w:r>
      <w:r w:rsidR="008734E1" w:rsidRPr="00BC0857">
        <w:rPr>
          <w:sz w:val="24"/>
          <w:szCs w:val="24"/>
        </w:rPr>
        <w:t xml:space="preserve">calculating </w:t>
      </w:r>
      <w:r w:rsidR="000F6D66" w:rsidRPr="00BC0857">
        <w:rPr>
          <w:sz w:val="24"/>
          <w:szCs w:val="24"/>
        </w:rPr>
        <w:t xml:space="preserve">cumulative habitat length and quality above road crossings </w:t>
      </w:r>
      <w:r w:rsidR="00C372E8" w:rsidRPr="00BC0857">
        <w:rPr>
          <w:sz w:val="24"/>
          <w:szCs w:val="24"/>
        </w:rPr>
        <w:t>for prioritizing</w:t>
      </w:r>
      <w:r w:rsidR="000F6D66" w:rsidRPr="00BC0857">
        <w:rPr>
          <w:sz w:val="24"/>
          <w:szCs w:val="24"/>
        </w:rPr>
        <w:t xml:space="preserve"> locations f</w:t>
      </w:r>
      <w:r w:rsidR="00C372E8" w:rsidRPr="00BC0857">
        <w:rPr>
          <w:sz w:val="24"/>
          <w:szCs w:val="24"/>
        </w:rPr>
        <w:t>or culvert restoration/upgrades</w:t>
      </w:r>
      <w:r w:rsidR="000F6D66" w:rsidRPr="00BC0857">
        <w:rPr>
          <w:sz w:val="24"/>
          <w:szCs w:val="24"/>
        </w:rPr>
        <w:t xml:space="preserve">, </w:t>
      </w:r>
      <w:r w:rsidR="008734E1" w:rsidRPr="00BC0857">
        <w:rPr>
          <w:sz w:val="24"/>
          <w:szCs w:val="24"/>
        </w:rPr>
        <w:t xml:space="preserve">ii) </w:t>
      </w:r>
      <w:r w:rsidR="000F6D66" w:rsidRPr="00BC0857">
        <w:rPr>
          <w:sz w:val="24"/>
          <w:szCs w:val="24"/>
        </w:rPr>
        <w:t xml:space="preserve">identifying road segments with the greatest potential for fine </w:t>
      </w:r>
      <w:r w:rsidR="00CA5BE8" w:rsidRPr="00BC0857">
        <w:rPr>
          <w:sz w:val="24"/>
          <w:szCs w:val="24"/>
        </w:rPr>
        <w:t xml:space="preserve">sediment production and delivery </w:t>
      </w:r>
      <w:r w:rsidR="000F6D66" w:rsidRPr="00BC0857">
        <w:rPr>
          <w:sz w:val="24"/>
          <w:szCs w:val="24"/>
        </w:rPr>
        <w:t>to streams</w:t>
      </w:r>
      <w:r w:rsidR="00C372E8" w:rsidRPr="00BC0857">
        <w:rPr>
          <w:sz w:val="24"/>
          <w:szCs w:val="24"/>
        </w:rPr>
        <w:t xml:space="preserve"> to </w:t>
      </w:r>
      <w:r w:rsidR="000F6D66" w:rsidRPr="00BC0857">
        <w:rPr>
          <w:sz w:val="24"/>
          <w:szCs w:val="24"/>
        </w:rPr>
        <w:t xml:space="preserve"> prioritize maintenance, abandonment, upgrading surfacing, wet we</w:t>
      </w:r>
      <w:r w:rsidR="00C372E8" w:rsidRPr="00BC0857">
        <w:rPr>
          <w:sz w:val="24"/>
          <w:szCs w:val="24"/>
        </w:rPr>
        <w:t>ather driving restrictions etc.</w:t>
      </w:r>
      <w:r w:rsidR="000F6D66" w:rsidRPr="00BC0857">
        <w:rPr>
          <w:sz w:val="24"/>
          <w:szCs w:val="24"/>
        </w:rPr>
        <w:t xml:space="preserve">, </w:t>
      </w:r>
      <w:r w:rsidR="008734E1" w:rsidRPr="00BC0857">
        <w:rPr>
          <w:sz w:val="24"/>
          <w:szCs w:val="24"/>
        </w:rPr>
        <w:t xml:space="preserve">iii) </w:t>
      </w:r>
      <w:r w:rsidR="000F6D66" w:rsidRPr="00BC0857">
        <w:rPr>
          <w:sz w:val="24"/>
          <w:szCs w:val="24"/>
        </w:rPr>
        <w:t xml:space="preserve">identifying road segments at greatest risk for triggering landslides and debris flows </w:t>
      </w:r>
      <w:r w:rsidR="00C372E8" w:rsidRPr="00BC0857">
        <w:rPr>
          <w:sz w:val="24"/>
          <w:szCs w:val="24"/>
        </w:rPr>
        <w:t>for upgrading crossings, fill pull back etc.</w:t>
      </w:r>
      <w:r w:rsidR="000F6D66" w:rsidRPr="00BC0857">
        <w:rPr>
          <w:sz w:val="24"/>
          <w:szCs w:val="24"/>
        </w:rPr>
        <w:t>, and</w:t>
      </w:r>
      <w:r w:rsidR="008734E1" w:rsidRPr="00BC0857">
        <w:rPr>
          <w:sz w:val="24"/>
          <w:szCs w:val="24"/>
        </w:rPr>
        <w:t xml:space="preserve"> iv)</w:t>
      </w:r>
      <w:r w:rsidR="000F6D66" w:rsidRPr="00BC0857">
        <w:rPr>
          <w:sz w:val="24"/>
          <w:szCs w:val="24"/>
        </w:rPr>
        <w:t xml:space="preserve"> mapping roads in floodplains and low terraces</w:t>
      </w:r>
      <w:r w:rsidR="00C372E8" w:rsidRPr="00BC0857">
        <w:rPr>
          <w:sz w:val="24"/>
          <w:szCs w:val="24"/>
        </w:rPr>
        <w:t xml:space="preserve"> to identify</w:t>
      </w:r>
      <w:r w:rsidR="000F6D66" w:rsidRPr="00BC0857">
        <w:rPr>
          <w:sz w:val="24"/>
          <w:szCs w:val="24"/>
        </w:rPr>
        <w:t xml:space="preserve"> opportun</w:t>
      </w:r>
      <w:r w:rsidR="00C372E8" w:rsidRPr="00BC0857">
        <w:rPr>
          <w:sz w:val="24"/>
          <w:szCs w:val="24"/>
        </w:rPr>
        <w:t>ities for moving road locations</w:t>
      </w:r>
      <w:r w:rsidR="000F6D66" w:rsidRPr="00BC0857">
        <w:rPr>
          <w:sz w:val="24"/>
          <w:szCs w:val="24"/>
        </w:rPr>
        <w:t>.</w:t>
      </w:r>
      <w:r w:rsidR="00DB31E5" w:rsidRPr="00BC0857">
        <w:rPr>
          <w:sz w:val="24"/>
          <w:szCs w:val="24"/>
        </w:rPr>
        <w:t xml:space="preserve"> NetMap’s road tools are</w:t>
      </w:r>
      <w:r w:rsidR="008734E1" w:rsidRPr="00BC0857">
        <w:rPr>
          <w:sz w:val="24"/>
          <w:szCs w:val="24"/>
        </w:rPr>
        <w:t xml:space="preserve"> being</w:t>
      </w:r>
      <w:r w:rsidR="00DB31E5" w:rsidRPr="00BC0857">
        <w:rPr>
          <w:sz w:val="24"/>
          <w:szCs w:val="24"/>
        </w:rPr>
        <w:t xml:space="preserve"> used in watershed assessments including for planning restoration in the </w:t>
      </w:r>
      <w:hyperlink r:id="rId14" w:history="1">
        <w:r w:rsidR="00DB31E5" w:rsidRPr="00BC0857">
          <w:rPr>
            <w:rStyle w:val="Hyperlink"/>
            <w:sz w:val="24"/>
            <w:szCs w:val="24"/>
          </w:rPr>
          <w:t>Clearwater River, MT</w:t>
        </w:r>
      </w:hyperlink>
      <w:r w:rsidR="00DB31E5" w:rsidRPr="00BC0857">
        <w:rPr>
          <w:sz w:val="24"/>
          <w:szCs w:val="24"/>
        </w:rPr>
        <w:t xml:space="preserve"> (Collaborative Forest Landscape Restoration Program [CFLRP]), the </w:t>
      </w:r>
      <w:r w:rsidR="00DB31E5" w:rsidRPr="00BC0857">
        <w:rPr>
          <w:b/>
          <w:sz w:val="24"/>
          <w:szCs w:val="24"/>
        </w:rPr>
        <w:t>Flathead River watershed, MT</w:t>
      </w:r>
      <w:r w:rsidR="00DB31E5" w:rsidRPr="00BC0857">
        <w:rPr>
          <w:sz w:val="24"/>
          <w:szCs w:val="24"/>
        </w:rPr>
        <w:t xml:space="preserve"> (International Memorandum of Understanding between the US and Canada), the </w:t>
      </w:r>
      <w:hyperlink r:id="rId15" w:history="1">
        <w:r w:rsidR="00DB31E5" w:rsidRPr="00BC0857">
          <w:rPr>
            <w:rStyle w:val="Hyperlink"/>
            <w:sz w:val="24"/>
            <w:szCs w:val="24"/>
          </w:rPr>
          <w:t>Upper Sacramento River watershed assessment</w:t>
        </w:r>
      </w:hyperlink>
      <w:r w:rsidR="00DB31E5" w:rsidRPr="00BC0857">
        <w:rPr>
          <w:sz w:val="24"/>
          <w:szCs w:val="24"/>
        </w:rPr>
        <w:t xml:space="preserve"> and </w:t>
      </w:r>
      <w:r w:rsidR="008734E1" w:rsidRPr="00BC0857">
        <w:rPr>
          <w:sz w:val="24"/>
          <w:szCs w:val="24"/>
        </w:rPr>
        <w:t>in</w:t>
      </w:r>
      <w:r w:rsidR="00DB31E5" w:rsidRPr="00BC0857">
        <w:rPr>
          <w:sz w:val="24"/>
          <w:szCs w:val="24"/>
        </w:rPr>
        <w:t xml:space="preserve"> </w:t>
      </w:r>
      <w:r w:rsidR="00CA5BE8" w:rsidRPr="00BC0857">
        <w:rPr>
          <w:sz w:val="24"/>
          <w:szCs w:val="24"/>
        </w:rPr>
        <w:t xml:space="preserve">30 </w:t>
      </w:r>
      <w:r w:rsidR="00DB31E5" w:rsidRPr="00BC0857">
        <w:rPr>
          <w:sz w:val="24"/>
          <w:szCs w:val="24"/>
        </w:rPr>
        <w:t>national forests in USFS Regions 6 and 1 (OR, WA, MT, ID).</w:t>
      </w:r>
    </w:p>
    <w:p w:rsidR="00692AB1" w:rsidRPr="00BC0857" w:rsidRDefault="00692AB1" w:rsidP="009B49D1">
      <w:pPr>
        <w:spacing w:line="240" w:lineRule="auto"/>
        <w:contextualSpacing/>
        <w:rPr>
          <w:sz w:val="24"/>
          <w:szCs w:val="24"/>
        </w:rPr>
      </w:pPr>
    </w:p>
    <w:p w:rsidR="000F6D66" w:rsidRPr="00BC0857" w:rsidRDefault="000F6D66" w:rsidP="009B49D1">
      <w:pPr>
        <w:spacing w:line="240" w:lineRule="auto"/>
        <w:contextualSpacing/>
        <w:rPr>
          <w:sz w:val="24"/>
          <w:szCs w:val="24"/>
        </w:rPr>
      </w:pPr>
      <w:r w:rsidRPr="00BC0857">
        <w:rPr>
          <w:b/>
          <w:sz w:val="24"/>
          <w:szCs w:val="24"/>
        </w:rPr>
        <w:t>Synthesis</w:t>
      </w:r>
      <w:r w:rsidRPr="00BC0857">
        <w:rPr>
          <w:sz w:val="24"/>
          <w:szCs w:val="24"/>
        </w:rPr>
        <w:t xml:space="preserve">: Creating </w:t>
      </w:r>
      <w:r w:rsidR="00CA5BE8" w:rsidRPr="00BC0857">
        <w:rPr>
          <w:sz w:val="24"/>
          <w:szCs w:val="24"/>
        </w:rPr>
        <w:t xml:space="preserve">coho </w:t>
      </w:r>
      <w:r w:rsidRPr="00BC0857">
        <w:rPr>
          <w:sz w:val="24"/>
          <w:szCs w:val="24"/>
        </w:rPr>
        <w:t xml:space="preserve">habitat </w:t>
      </w:r>
      <w:r w:rsidR="00CA5BE8" w:rsidRPr="00BC0857">
        <w:rPr>
          <w:sz w:val="24"/>
          <w:szCs w:val="24"/>
        </w:rPr>
        <w:t>indices that account for key habitat forming processes</w:t>
      </w:r>
      <w:r w:rsidRPr="00BC0857">
        <w:rPr>
          <w:sz w:val="24"/>
          <w:szCs w:val="24"/>
        </w:rPr>
        <w:t xml:space="preserve"> (Figure </w:t>
      </w:r>
      <w:r w:rsidR="00B7168F" w:rsidRPr="00BC0857">
        <w:rPr>
          <w:sz w:val="24"/>
          <w:szCs w:val="24"/>
        </w:rPr>
        <w:t xml:space="preserve">1) can be done </w:t>
      </w:r>
      <w:r w:rsidR="00CA5BE8" w:rsidRPr="00BC0857">
        <w:rPr>
          <w:sz w:val="24"/>
          <w:szCs w:val="24"/>
        </w:rPr>
        <w:t>qualitatively</w:t>
      </w:r>
      <w:r w:rsidRPr="00BC0857">
        <w:rPr>
          <w:sz w:val="24"/>
          <w:szCs w:val="24"/>
        </w:rPr>
        <w:t xml:space="preserve"> by visually </w:t>
      </w:r>
      <w:r w:rsidR="006711B4" w:rsidRPr="00BC0857">
        <w:rPr>
          <w:sz w:val="24"/>
          <w:szCs w:val="24"/>
        </w:rPr>
        <w:t xml:space="preserve">overlaying </w:t>
      </w:r>
      <w:r w:rsidRPr="00BC0857">
        <w:rPr>
          <w:sz w:val="24"/>
          <w:szCs w:val="24"/>
        </w:rPr>
        <w:t xml:space="preserve"> a series of map products (e.g., Maps 1-4, Figure 1) or it can be </w:t>
      </w:r>
      <w:r w:rsidR="00C372E8" w:rsidRPr="00BC0857">
        <w:rPr>
          <w:sz w:val="24"/>
          <w:szCs w:val="24"/>
        </w:rPr>
        <w:t>done quantitatively</w:t>
      </w:r>
      <w:r w:rsidR="008734E1" w:rsidRPr="00BC0857">
        <w:rPr>
          <w:sz w:val="24"/>
          <w:szCs w:val="24"/>
        </w:rPr>
        <w:t xml:space="preserve">, including to ensure consistency and reproducibility across all watersheds. </w:t>
      </w:r>
      <w:r w:rsidR="00C372E8" w:rsidRPr="00BC0857">
        <w:rPr>
          <w:sz w:val="24"/>
          <w:szCs w:val="24"/>
        </w:rPr>
        <w:t xml:space="preserve"> Analysts </w:t>
      </w:r>
      <w:r w:rsidRPr="00BC0857">
        <w:rPr>
          <w:sz w:val="24"/>
          <w:szCs w:val="24"/>
        </w:rPr>
        <w:t xml:space="preserve">determine threshold values for the various habitat </w:t>
      </w:r>
      <w:r w:rsidR="008734E1" w:rsidRPr="00BC0857">
        <w:rPr>
          <w:sz w:val="24"/>
          <w:szCs w:val="24"/>
        </w:rPr>
        <w:t xml:space="preserve">forming </w:t>
      </w:r>
      <w:r w:rsidRPr="00BC0857">
        <w:rPr>
          <w:sz w:val="24"/>
          <w:szCs w:val="24"/>
        </w:rPr>
        <w:t xml:space="preserve">elements </w:t>
      </w:r>
      <w:r w:rsidR="008734E1" w:rsidRPr="00BC0857">
        <w:rPr>
          <w:sz w:val="24"/>
          <w:szCs w:val="24"/>
        </w:rPr>
        <w:t>(</w:t>
      </w:r>
      <w:r w:rsidRPr="00BC0857">
        <w:rPr>
          <w:sz w:val="24"/>
          <w:szCs w:val="24"/>
        </w:rPr>
        <w:t>or road related threats</w:t>
      </w:r>
      <w:r w:rsidR="008734E1" w:rsidRPr="00BC0857">
        <w:rPr>
          <w:sz w:val="24"/>
          <w:szCs w:val="24"/>
        </w:rPr>
        <w:t>)</w:t>
      </w:r>
      <w:r w:rsidR="00C372E8" w:rsidRPr="00BC0857">
        <w:rPr>
          <w:sz w:val="24"/>
          <w:szCs w:val="24"/>
        </w:rPr>
        <w:t>; here d</w:t>
      </w:r>
      <w:r w:rsidR="002C159E" w:rsidRPr="00BC0857">
        <w:rPr>
          <w:sz w:val="24"/>
          <w:szCs w:val="24"/>
        </w:rPr>
        <w:t xml:space="preserve">isciplinary </w:t>
      </w:r>
      <w:r w:rsidR="00C372E8" w:rsidRPr="00BC0857">
        <w:rPr>
          <w:sz w:val="24"/>
          <w:szCs w:val="24"/>
        </w:rPr>
        <w:t xml:space="preserve">expertise </w:t>
      </w:r>
      <w:r w:rsidR="002C159E" w:rsidRPr="00BC0857">
        <w:rPr>
          <w:sz w:val="24"/>
          <w:szCs w:val="24"/>
        </w:rPr>
        <w:t>play</w:t>
      </w:r>
      <w:r w:rsidR="00C372E8" w:rsidRPr="00BC0857">
        <w:rPr>
          <w:sz w:val="24"/>
          <w:szCs w:val="24"/>
        </w:rPr>
        <w:t>s</w:t>
      </w:r>
      <w:r w:rsidR="002C159E" w:rsidRPr="00BC0857">
        <w:rPr>
          <w:sz w:val="24"/>
          <w:szCs w:val="24"/>
        </w:rPr>
        <w:t xml:space="preserve"> a key role</w:t>
      </w:r>
      <w:r w:rsidRPr="00BC0857">
        <w:rPr>
          <w:sz w:val="24"/>
          <w:szCs w:val="24"/>
        </w:rPr>
        <w:t xml:space="preserve">. </w:t>
      </w:r>
      <w:r w:rsidR="002C159E" w:rsidRPr="00BC0857">
        <w:rPr>
          <w:sz w:val="24"/>
          <w:szCs w:val="24"/>
        </w:rPr>
        <w:t>For example</w:t>
      </w:r>
      <w:r w:rsidR="00234AAB" w:rsidRPr="00BC0857">
        <w:rPr>
          <w:sz w:val="24"/>
          <w:szCs w:val="24"/>
        </w:rPr>
        <w:t>, an analyst select</w:t>
      </w:r>
      <w:r w:rsidR="008734E1" w:rsidRPr="00BC0857">
        <w:rPr>
          <w:sz w:val="24"/>
          <w:szCs w:val="24"/>
        </w:rPr>
        <w:t>s</w:t>
      </w:r>
      <w:r w:rsidR="00234AAB" w:rsidRPr="00BC0857">
        <w:rPr>
          <w:sz w:val="24"/>
          <w:szCs w:val="24"/>
        </w:rPr>
        <w:t xml:space="preserve"> a threshold coho IP value of &gt; 0.7</w:t>
      </w:r>
      <w:r w:rsidR="00C372E8" w:rsidRPr="00BC0857">
        <w:rPr>
          <w:sz w:val="24"/>
          <w:szCs w:val="24"/>
        </w:rPr>
        <w:t xml:space="preserve"> to identify</w:t>
      </w:r>
      <w:r w:rsidR="00234AAB" w:rsidRPr="00BC0857">
        <w:rPr>
          <w:sz w:val="24"/>
          <w:szCs w:val="24"/>
        </w:rPr>
        <w:t xml:space="preserve"> areas of highest coho habitat potential. To </w:t>
      </w:r>
      <w:r w:rsidR="00C372E8" w:rsidRPr="00BC0857">
        <w:rPr>
          <w:sz w:val="24"/>
          <w:szCs w:val="24"/>
        </w:rPr>
        <w:t>increase the detail of habitat forming processes for restoration planning</w:t>
      </w:r>
      <w:r w:rsidR="006711B4" w:rsidRPr="00BC0857">
        <w:rPr>
          <w:sz w:val="24"/>
          <w:szCs w:val="24"/>
        </w:rPr>
        <w:t xml:space="preserve"> (e.g., IP + wood;</w:t>
      </w:r>
      <w:r w:rsidR="00234AAB" w:rsidRPr="00BC0857">
        <w:rPr>
          <w:sz w:val="24"/>
          <w:szCs w:val="24"/>
        </w:rPr>
        <w:t xml:space="preserve"> IP</w:t>
      </w:r>
      <w:r w:rsidR="00947060" w:rsidRPr="00BC0857">
        <w:rPr>
          <w:sz w:val="24"/>
          <w:szCs w:val="24"/>
        </w:rPr>
        <w:t xml:space="preserve"> </w:t>
      </w:r>
      <w:r w:rsidR="006711B4" w:rsidRPr="00BC0857">
        <w:rPr>
          <w:sz w:val="24"/>
          <w:szCs w:val="24"/>
        </w:rPr>
        <w:t xml:space="preserve">+ wood + gavel; </w:t>
      </w:r>
      <w:r w:rsidR="00DB31E5" w:rsidRPr="00BC0857">
        <w:rPr>
          <w:sz w:val="24"/>
          <w:szCs w:val="24"/>
        </w:rPr>
        <w:t>IP + wood + gravel + floodplains</w:t>
      </w:r>
      <w:r w:rsidR="006711B4" w:rsidRPr="00BC0857">
        <w:rPr>
          <w:sz w:val="24"/>
          <w:szCs w:val="24"/>
        </w:rPr>
        <w:t>;</w:t>
      </w:r>
      <w:r w:rsidR="00C372E8" w:rsidRPr="00BC0857">
        <w:rPr>
          <w:sz w:val="24"/>
          <w:szCs w:val="24"/>
        </w:rPr>
        <w:t xml:space="preserve"> Figure 1</w:t>
      </w:r>
      <w:r w:rsidR="00DB31E5" w:rsidRPr="00BC0857">
        <w:rPr>
          <w:sz w:val="24"/>
          <w:szCs w:val="24"/>
        </w:rPr>
        <w:t>) require</w:t>
      </w:r>
      <w:r w:rsidR="006711B4" w:rsidRPr="00BC0857">
        <w:rPr>
          <w:sz w:val="24"/>
          <w:szCs w:val="24"/>
        </w:rPr>
        <w:t>s</w:t>
      </w:r>
      <w:r w:rsidR="00DB31E5" w:rsidRPr="00BC0857">
        <w:rPr>
          <w:sz w:val="24"/>
          <w:szCs w:val="24"/>
        </w:rPr>
        <w:t xml:space="preserve"> an analyst to select threshold values (or a range of values) for wood recruitment (#pieces/ha</w:t>
      </w:r>
      <w:r w:rsidR="002C159E" w:rsidRPr="00BC0857">
        <w:rPr>
          <w:sz w:val="24"/>
          <w:szCs w:val="24"/>
        </w:rPr>
        <w:t xml:space="preserve"> or volume/ha, including for particular piece sizes</w:t>
      </w:r>
      <w:r w:rsidR="00DB31E5" w:rsidRPr="00BC0857">
        <w:rPr>
          <w:sz w:val="24"/>
          <w:szCs w:val="24"/>
        </w:rPr>
        <w:t>), gravel supply (t/km</w:t>
      </w:r>
      <w:r w:rsidR="00DB31E5" w:rsidRPr="00BC0857">
        <w:rPr>
          <w:sz w:val="24"/>
          <w:szCs w:val="24"/>
          <w:vertAlign w:val="superscript"/>
        </w:rPr>
        <w:t>2</w:t>
      </w:r>
      <w:r w:rsidR="00DB31E5" w:rsidRPr="00BC0857">
        <w:rPr>
          <w:sz w:val="24"/>
          <w:szCs w:val="24"/>
        </w:rPr>
        <w:t>/yr)</w:t>
      </w:r>
      <w:r w:rsidR="00C372E8" w:rsidRPr="00BC0857">
        <w:rPr>
          <w:sz w:val="24"/>
          <w:szCs w:val="24"/>
        </w:rPr>
        <w:t xml:space="preserve"> and deposition (</w:t>
      </w:r>
      <w:r w:rsidR="006711B4" w:rsidRPr="00BC0857">
        <w:rPr>
          <w:sz w:val="24"/>
          <w:szCs w:val="24"/>
        </w:rPr>
        <w:t xml:space="preserve">sediment supply vs. </w:t>
      </w:r>
      <w:r w:rsidR="00C372E8" w:rsidRPr="00BC0857">
        <w:rPr>
          <w:sz w:val="24"/>
          <w:szCs w:val="24"/>
        </w:rPr>
        <w:t>stream power)</w:t>
      </w:r>
      <w:r w:rsidR="006711B4" w:rsidRPr="00BC0857">
        <w:rPr>
          <w:sz w:val="24"/>
          <w:szCs w:val="24"/>
        </w:rPr>
        <w:t xml:space="preserve"> and floodplain dimensions</w:t>
      </w:r>
      <w:r w:rsidR="00DB31E5" w:rsidRPr="00BC0857">
        <w:rPr>
          <w:sz w:val="24"/>
          <w:szCs w:val="24"/>
        </w:rPr>
        <w:t xml:space="preserve"> (width and length).</w:t>
      </w:r>
    </w:p>
    <w:p w:rsidR="00DB31E5" w:rsidRPr="00BC0857" w:rsidRDefault="00DB31E5" w:rsidP="009B49D1">
      <w:pPr>
        <w:spacing w:line="240" w:lineRule="auto"/>
        <w:contextualSpacing/>
        <w:rPr>
          <w:sz w:val="24"/>
          <w:szCs w:val="24"/>
        </w:rPr>
      </w:pPr>
    </w:p>
    <w:p w:rsidR="008A013E" w:rsidRPr="00BC0857" w:rsidRDefault="00DB31E5" w:rsidP="009B49D1">
      <w:pPr>
        <w:spacing w:line="240" w:lineRule="auto"/>
        <w:contextualSpacing/>
        <w:rPr>
          <w:sz w:val="24"/>
          <w:szCs w:val="24"/>
        </w:rPr>
      </w:pPr>
      <w:r w:rsidRPr="00BC0857">
        <w:rPr>
          <w:sz w:val="24"/>
          <w:szCs w:val="24"/>
        </w:rPr>
        <w:t xml:space="preserve">To identify preferential locations for habitat restoration and habitat protection, a </w:t>
      </w:r>
      <w:r w:rsidRPr="00BC0857">
        <w:rPr>
          <w:sz w:val="24"/>
          <w:szCs w:val="24"/>
          <w:u w:val="single"/>
        </w:rPr>
        <w:t>new NetMap tool</w:t>
      </w:r>
      <w:r w:rsidRPr="00BC0857">
        <w:rPr>
          <w:sz w:val="24"/>
          <w:szCs w:val="24"/>
        </w:rPr>
        <w:t xml:space="preserve"> will be built that will allow a user </w:t>
      </w:r>
      <w:r w:rsidR="00B93B54" w:rsidRPr="00BC0857">
        <w:rPr>
          <w:sz w:val="24"/>
          <w:szCs w:val="24"/>
        </w:rPr>
        <w:t xml:space="preserve">(including agencies and watershed councils) </w:t>
      </w:r>
      <w:r w:rsidRPr="00BC0857">
        <w:rPr>
          <w:sz w:val="24"/>
          <w:szCs w:val="24"/>
        </w:rPr>
        <w:t xml:space="preserve">to quickly select from a set of habitat </w:t>
      </w:r>
      <w:r w:rsidR="008734E1" w:rsidRPr="00BC0857">
        <w:rPr>
          <w:sz w:val="24"/>
          <w:szCs w:val="24"/>
        </w:rPr>
        <w:t xml:space="preserve">forming </w:t>
      </w:r>
      <w:r w:rsidRPr="00BC0857">
        <w:rPr>
          <w:sz w:val="24"/>
          <w:szCs w:val="24"/>
        </w:rPr>
        <w:t>elements (1–4+</w:t>
      </w:r>
      <w:r w:rsidR="008734E1" w:rsidRPr="00BC0857">
        <w:rPr>
          <w:sz w:val="24"/>
          <w:szCs w:val="24"/>
        </w:rPr>
        <w:t>, Figure 1</w:t>
      </w:r>
      <w:r w:rsidRPr="00BC0857">
        <w:rPr>
          <w:sz w:val="24"/>
          <w:szCs w:val="24"/>
        </w:rPr>
        <w:t xml:space="preserve">) and to select a threshold value </w:t>
      </w:r>
      <w:r w:rsidRPr="00BC0857">
        <w:rPr>
          <w:sz w:val="24"/>
          <w:szCs w:val="24"/>
        </w:rPr>
        <w:lastRenderedPageBreak/>
        <w:t xml:space="preserve">for each (&lt; &gt;), a range, </w:t>
      </w:r>
      <w:r w:rsidR="008734E1" w:rsidRPr="00BC0857">
        <w:rPr>
          <w:sz w:val="24"/>
          <w:szCs w:val="24"/>
        </w:rPr>
        <w:t xml:space="preserve">or </w:t>
      </w:r>
      <w:r w:rsidRPr="00BC0857">
        <w:rPr>
          <w:sz w:val="24"/>
          <w:szCs w:val="24"/>
        </w:rPr>
        <w:t>some portion of the cumulative distribution (e.g., top 1%, top 5% etc.)</w:t>
      </w:r>
      <w:r w:rsidR="00C372E8" w:rsidRPr="00BC0857">
        <w:rPr>
          <w:sz w:val="24"/>
          <w:szCs w:val="24"/>
        </w:rPr>
        <w:t xml:space="preserve"> (Figure 2</w:t>
      </w:r>
      <w:r w:rsidR="00B7168F" w:rsidRPr="00BC0857">
        <w:rPr>
          <w:sz w:val="24"/>
          <w:szCs w:val="24"/>
        </w:rPr>
        <w:t>)</w:t>
      </w:r>
      <w:r w:rsidRPr="00BC0857">
        <w:rPr>
          <w:sz w:val="24"/>
          <w:szCs w:val="24"/>
        </w:rPr>
        <w:t xml:space="preserve">. </w:t>
      </w:r>
      <w:r w:rsidR="00B93B54" w:rsidRPr="00BC0857">
        <w:rPr>
          <w:noProof/>
          <w:sz w:val="24"/>
          <w:szCs w:val="24"/>
        </w:rPr>
        <w:drawing>
          <wp:inline distT="0" distB="0" distL="0" distR="0">
            <wp:extent cx="4762500" cy="42572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oration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68175" cy="4262320"/>
                    </a:xfrm>
                    <a:prstGeom prst="rect">
                      <a:avLst/>
                    </a:prstGeom>
                  </pic:spPr>
                </pic:pic>
              </a:graphicData>
            </a:graphic>
          </wp:inline>
        </w:drawing>
      </w:r>
    </w:p>
    <w:p w:rsidR="008A013E" w:rsidRPr="00BC0857" w:rsidRDefault="008A013E" w:rsidP="009B49D1">
      <w:pPr>
        <w:spacing w:line="240" w:lineRule="auto"/>
        <w:contextualSpacing/>
        <w:rPr>
          <w:sz w:val="24"/>
          <w:szCs w:val="24"/>
        </w:rPr>
      </w:pPr>
      <w:r w:rsidRPr="00BC0857">
        <w:rPr>
          <w:sz w:val="24"/>
          <w:szCs w:val="24"/>
        </w:rPr>
        <w:t>Figure 2. A new Watershed Restoration Support Tool will be built within NetMap.</w:t>
      </w:r>
      <w:r w:rsidR="00B93B54" w:rsidRPr="00BC0857">
        <w:rPr>
          <w:sz w:val="24"/>
          <w:szCs w:val="24"/>
        </w:rPr>
        <w:t xml:space="preserve"> Note the land ownership category (federal, state, private) could be invoked (or not) and hence site selections could be further constrained.</w:t>
      </w:r>
    </w:p>
    <w:p w:rsidR="00107262" w:rsidRPr="00BC0857" w:rsidRDefault="00107262" w:rsidP="009B49D1">
      <w:pPr>
        <w:spacing w:line="240" w:lineRule="auto"/>
        <w:contextualSpacing/>
        <w:rPr>
          <w:sz w:val="24"/>
          <w:szCs w:val="24"/>
        </w:rPr>
      </w:pPr>
    </w:p>
    <w:p w:rsidR="00107262" w:rsidRPr="00BC0857" w:rsidRDefault="00107262" w:rsidP="00107262">
      <w:pPr>
        <w:spacing w:line="240" w:lineRule="auto"/>
        <w:contextualSpacing/>
        <w:rPr>
          <w:sz w:val="24"/>
          <w:szCs w:val="24"/>
        </w:rPr>
      </w:pPr>
      <w:r w:rsidRPr="00BC0857">
        <w:rPr>
          <w:sz w:val="24"/>
          <w:szCs w:val="24"/>
        </w:rPr>
        <w:t>Running this tool will provide a quantitative, consistent and repeatable method within a single watershed or across multiple watersheds (n=21) or target fish populations (n=7) to identify preferential locations for either habitat restoration or habitat protection.  Analysts, including within agencies and watershed councils, can combine the qualitative and quantitative approaches, and couple these with field surveys, to develop restoration prioritization and to select project locations.</w:t>
      </w:r>
    </w:p>
    <w:p w:rsidR="00B7168F" w:rsidRPr="00BC0857" w:rsidRDefault="00B7168F" w:rsidP="009B49D1">
      <w:pPr>
        <w:spacing w:line="240" w:lineRule="auto"/>
        <w:contextualSpacing/>
        <w:rPr>
          <w:sz w:val="24"/>
          <w:szCs w:val="24"/>
        </w:rPr>
      </w:pPr>
    </w:p>
    <w:p w:rsidR="008734E1" w:rsidRPr="00BC0857" w:rsidRDefault="008734E1" w:rsidP="009B49D1">
      <w:pPr>
        <w:spacing w:line="240" w:lineRule="auto"/>
        <w:contextualSpacing/>
        <w:rPr>
          <w:sz w:val="24"/>
          <w:szCs w:val="24"/>
        </w:rPr>
      </w:pPr>
      <w:r w:rsidRPr="00BC0857">
        <w:rPr>
          <w:sz w:val="24"/>
          <w:szCs w:val="24"/>
        </w:rPr>
        <w:t>The analyses outlined above are conducted at the</w:t>
      </w:r>
      <w:r w:rsidR="00C372E8" w:rsidRPr="00BC0857">
        <w:rPr>
          <w:sz w:val="24"/>
          <w:szCs w:val="24"/>
        </w:rPr>
        <w:t xml:space="preserve"> scale of</w:t>
      </w:r>
      <w:r w:rsidRPr="00BC0857">
        <w:rPr>
          <w:sz w:val="24"/>
          <w:szCs w:val="24"/>
        </w:rPr>
        <w:t xml:space="preserve"> individual channel segment</w:t>
      </w:r>
      <w:r w:rsidR="00C372E8" w:rsidRPr="00BC0857">
        <w:rPr>
          <w:sz w:val="24"/>
          <w:szCs w:val="24"/>
        </w:rPr>
        <w:t>s</w:t>
      </w:r>
      <w:r w:rsidRPr="00BC0857">
        <w:rPr>
          <w:sz w:val="24"/>
          <w:szCs w:val="24"/>
        </w:rPr>
        <w:t xml:space="preserve"> (100 m), individual hillside</w:t>
      </w:r>
      <w:r w:rsidR="00C372E8" w:rsidRPr="00BC0857">
        <w:rPr>
          <w:sz w:val="24"/>
          <w:szCs w:val="24"/>
        </w:rPr>
        <w:t>s</w:t>
      </w:r>
      <w:r w:rsidRPr="00BC0857">
        <w:rPr>
          <w:sz w:val="24"/>
          <w:szCs w:val="24"/>
        </w:rPr>
        <w:t xml:space="preserve"> (0.1 km</w:t>
      </w:r>
      <w:r w:rsidRPr="00BC0857">
        <w:rPr>
          <w:sz w:val="24"/>
          <w:szCs w:val="24"/>
          <w:vertAlign w:val="superscript"/>
        </w:rPr>
        <w:t>2</w:t>
      </w:r>
      <w:r w:rsidRPr="00BC0857">
        <w:rPr>
          <w:sz w:val="24"/>
          <w:szCs w:val="24"/>
        </w:rPr>
        <w:t xml:space="preserve">) and road segments (10 m to 1000 m). However, all analyses </w:t>
      </w:r>
      <w:r w:rsidR="00C372E8" w:rsidRPr="00BC0857">
        <w:rPr>
          <w:sz w:val="24"/>
          <w:szCs w:val="24"/>
        </w:rPr>
        <w:t>will</w:t>
      </w:r>
      <w:r w:rsidRPr="00BC0857">
        <w:rPr>
          <w:sz w:val="24"/>
          <w:szCs w:val="24"/>
        </w:rPr>
        <w:t xml:space="preserve"> be summarized at the scale of HUC 6</w:t>
      </w:r>
      <w:r w:rsidRPr="00BC0857">
        <w:rPr>
          <w:sz w:val="24"/>
          <w:szCs w:val="24"/>
          <w:vertAlign w:val="superscript"/>
        </w:rPr>
        <w:t>th</w:t>
      </w:r>
      <w:r w:rsidRPr="00BC0857">
        <w:rPr>
          <w:sz w:val="24"/>
          <w:szCs w:val="24"/>
        </w:rPr>
        <w:t xml:space="preserve"> level (12 digit) using NetMap tools. For an example, see the </w:t>
      </w:r>
      <w:r w:rsidRPr="00BC0857">
        <w:rPr>
          <w:b/>
          <w:sz w:val="24"/>
          <w:szCs w:val="24"/>
        </w:rPr>
        <w:t>TerrainViewer</w:t>
      </w:r>
      <w:r w:rsidRPr="00BC0857">
        <w:rPr>
          <w:sz w:val="24"/>
          <w:szCs w:val="24"/>
        </w:rPr>
        <w:t xml:space="preserve"> and examine patterns of coho IP at the scale of HUC 6</w:t>
      </w:r>
      <w:r w:rsidRPr="00BC0857">
        <w:rPr>
          <w:sz w:val="24"/>
          <w:szCs w:val="24"/>
          <w:vertAlign w:val="superscript"/>
        </w:rPr>
        <w:t>th</w:t>
      </w:r>
      <w:r w:rsidRPr="00BC0857">
        <w:rPr>
          <w:sz w:val="24"/>
          <w:szCs w:val="24"/>
        </w:rPr>
        <w:t xml:space="preserve">, including for the Oregon Coast Range. Ownership </w:t>
      </w:r>
      <w:r w:rsidR="006711B4" w:rsidRPr="00BC0857">
        <w:rPr>
          <w:sz w:val="24"/>
          <w:szCs w:val="24"/>
        </w:rPr>
        <w:t>will</w:t>
      </w:r>
      <w:r w:rsidRPr="00BC0857">
        <w:rPr>
          <w:sz w:val="24"/>
          <w:szCs w:val="24"/>
        </w:rPr>
        <w:t xml:space="preserve"> also </w:t>
      </w:r>
      <w:r w:rsidR="00467B88" w:rsidRPr="00BC0857">
        <w:rPr>
          <w:sz w:val="24"/>
          <w:szCs w:val="24"/>
        </w:rPr>
        <w:t>be summarized at the HUC 6 scale.</w:t>
      </w:r>
    </w:p>
    <w:p w:rsidR="008734E1" w:rsidRPr="00BC0857" w:rsidRDefault="008734E1" w:rsidP="009B49D1">
      <w:pPr>
        <w:spacing w:line="240" w:lineRule="auto"/>
        <w:contextualSpacing/>
        <w:rPr>
          <w:sz w:val="24"/>
          <w:szCs w:val="24"/>
        </w:rPr>
      </w:pPr>
    </w:p>
    <w:p w:rsidR="00B7168F" w:rsidRPr="00BC0857" w:rsidRDefault="00B7168F" w:rsidP="009B49D1">
      <w:pPr>
        <w:spacing w:line="240" w:lineRule="auto"/>
        <w:contextualSpacing/>
        <w:rPr>
          <w:sz w:val="24"/>
          <w:szCs w:val="24"/>
        </w:rPr>
      </w:pPr>
      <w:r w:rsidRPr="00BC0857">
        <w:rPr>
          <w:b/>
          <w:sz w:val="24"/>
          <w:szCs w:val="24"/>
        </w:rPr>
        <w:t>Question</w:t>
      </w:r>
      <w:r w:rsidRPr="00BC0857">
        <w:rPr>
          <w:sz w:val="24"/>
          <w:szCs w:val="24"/>
        </w:rPr>
        <w:t>: What is the degree of resolution and accuracy? Standard NetMap datasets use the 10 m NED DEM, which is adequate for many applications, including the mapping as outlined in Figure 1. How</w:t>
      </w:r>
      <w:r w:rsidR="002C159E" w:rsidRPr="00BC0857">
        <w:rPr>
          <w:sz w:val="24"/>
          <w:szCs w:val="24"/>
        </w:rPr>
        <w:t xml:space="preserve">ever, NetMap can utilize LiDAR </w:t>
      </w:r>
      <w:r w:rsidRPr="00BC0857">
        <w:rPr>
          <w:sz w:val="24"/>
          <w:szCs w:val="24"/>
        </w:rPr>
        <w:t xml:space="preserve">and </w:t>
      </w:r>
      <w:r w:rsidR="002C159E" w:rsidRPr="00BC0857">
        <w:rPr>
          <w:sz w:val="24"/>
          <w:szCs w:val="24"/>
        </w:rPr>
        <w:t>the resultant analyses will be</w:t>
      </w:r>
      <w:r w:rsidRPr="00BC0857">
        <w:rPr>
          <w:sz w:val="24"/>
          <w:szCs w:val="24"/>
        </w:rPr>
        <w:t xml:space="preserve"> of higher </w:t>
      </w:r>
      <w:r w:rsidRPr="00BC0857">
        <w:rPr>
          <w:sz w:val="24"/>
          <w:szCs w:val="24"/>
        </w:rPr>
        <w:lastRenderedPageBreak/>
        <w:t>resolution and accuracy. Integrating LiDAR will require rebuilding of the NetMap datasets and this task, at present, can only be done by NetMap programmers. However, we are planning within the next year to provide subscribers of NetMap the capabilities to rebuild NetMap datasets from the ground up</w:t>
      </w:r>
      <w:r w:rsidR="002C159E" w:rsidRPr="00BC0857">
        <w:rPr>
          <w:sz w:val="24"/>
          <w:szCs w:val="24"/>
        </w:rPr>
        <w:t xml:space="preserve"> in their area of coverage</w:t>
      </w:r>
      <w:r w:rsidRPr="00BC0857">
        <w:rPr>
          <w:sz w:val="24"/>
          <w:szCs w:val="24"/>
        </w:rPr>
        <w:t>.</w:t>
      </w:r>
    </w:p>
    <w:p w:rsidR="008734E1" w:rsidRPr="00BC0857" w:rsidRDefault="008734E1" w:rsidP="009B49D1">
      <w:pPr>
        <w:spacing w:line="240" w:lineRule="auto"/>
        <w:contextualSpacing/>
        <w:rPr>
          <w:sz w:val="24"/>
          <w:szCs w:val="24"/>
        </w:rPr>
      </w:pPr>
    </w:p>
    <w:p w:rsidR="008734E1" w:rsidRPr="00BC0857" w:rsidRDefault="008734E1" w:rsidP="009B49D1">
      <w:pPr>
        <w:spacing w:line="240" w:lineRule="auto"/>
        <w:contextualSpacing/>
        <w:rPr>
          <w:sz w:val="24"/>
          <w:szCs w:val="24"/>
        </w:rPr>
      </w:pPr>
      <w:r w:rsidRPr="00BC0857">
        <w:rPr>
          <w:sz w:val="24"/>
          <w:szCs w:val="24"/>
        </w:rPr>
        <w:t xml:space="preserve">If LiDAR is available, we </w:t>
      </w:r>
      <w:r w:rsidR="001A2FA7" w:rsidRPr="00BC0857">
        <w:rPr>
          <w:sz w:val="24"/>
          <w:szCs w:val="24"/>
        </w:rPr>
        <w:t>highly</w:t>
      </w:r>
      <w:r w:rsidRPr="00BC0857">
        <w:rPr>
          <w:sz w:val="24"/>
          <w:szCs w:val="24"/>
        </w:rPr>
        <w:t xml:space="preserve"> recommend creating new NetMap datasets (this may require merging LiDAR with 10 m DEMs).</w:t>
      </w:r>
    </w:p>
    <w:p w:rsidR="002C159E" w:rsidRPr="00BC0857" w:rsidRDefault="002C159E" w:rsidP="009B49D1">
      <w:pPr>
        <w:spacing w:line="240" w:lineRule="auto"/>
        <w:contextualSpacing/>
        <w:rPr>
          <w:sz w:val="24"/>
          <w:szCs w:val="24"/>
        </w:rPr>
      </w:pPr>
    </w:p>
    <w:p w:rsidR="002C159E" w:rsidRPr="00BC0857" w:rsidRDefault="002C159E" w:rsidP="009B49D1">
      <w:pPr>
        <w:spacing w:line="240" w:lineRule="auto"/>
        <w:contextualSpacing/>
        <w:rPr>
          <w:sz w:val="24"/>
          <w:szCs w:val="24"/>
        </w:rPr>
      </w:pPr>
      <w:r w:rsidRPr="00BC0857">
        <w:rPr>
          <w:b/>
          <w:sz w:val="24"/>
          <w:szCs w:val="24"/>
        </w:rPr>
        <w:t>Question</w:t>
      </w:r>
      <w:r w:rsidRPr="00BC0857">
        <w:rPr>
          <w:sz w:val="24"/>
          <w:szCs w:val="24"/>
        </w:rPr>
        <w:t>: Can finer scale habitat survey data be added to the NetMap system? Yes.</w:t>
      </w:r>
    </w:p>
    <w:p w:rsidR="002C159E" w:rsidRPr="00BC0857" w:rsidRDefault="002C159E" w:rsidP="009B49D1">
      <w:pPr>
        <w:spacing w:line="240" w:lineRule="auto"/>
        <w:contextualSpacing/>
        <w:rPr>
          <w:b/>
          <w:sz w:val="24"/>
          <w:szCs w:val="24"/>
        </w:rPr>
      </w:pPr>
    </w:p>
    <w:p w:rsidR="00B7168F" w:rsidRPr="00BC0857" w:rsidRDefault="00B7168F" w:rsidP="009B49D1">
      <w:pPr>
        <w:spacing w:line="240" w:lineRule="auto"/>
        <w:contextualSpacing/>
        <w:rPr>
          <w:sz w:val="24"/>
          <w:szCs w:val="24"/>
        </w:rPr>
      </w:pPr>
      <w:r w:rsidRPr="00BC0857">
        <w:rPr>
          <w:b/>
          <w:sz w:val="24"/>
          <w:szCs w:val="24"/>
        </w:rPr>
        <w:t>Question</w:t>
      </w:r>
      <w:r w:rsidRPr="00BC0857">
        <w:rPr>
          <w:sz w:val="24"/>
          <w:szCs w:val="24"/>
        </w:rPr>
        <w:t xml:space="preserve">: What form would you suggest the output be handed off to the various agencies and watershed councils? </w:t>
      </w:r>
      <w:r w:rsidR="006711B4" w:rsidRPr="00BC0857">
        <w:rPr>
          <w:sz w:val="24"/>
          <w:szCs w:val="24"/>
        </w:rPr>
        <w:t>T</w:t>
      </w:r>
      <w:r w:rsidR="002C159E" w:rsidRPr="00BC0857">
        <w:rPr>
          <w:sz w:val="24"/>
          <w:szCs w:val="24"/>
        </w:rPr>
        <w:t>he analyses will cover either 21</w:t>
      </w:r>
      <w:r w:rsidR="001A2FA7" w:rsidRPr="00BC0857">
        <w:rPr>
          <w:sz w:val="24"/>
          <w:szCs w:val="24"/>
        </w:rPr>
        <w:t xml:space="preserve"> </w:t>
      </w:r>
      <w:r w:rsidRPr="00BC0857">
        <w:rPr>
          <w:sz w:val="24"/>
          <w:szCs w:val="24"/>
        </w:rPr>
        <w:t>i</w:t>
      </w:r>
      <w:r w:rsidR="002C159E" w:rsidRPr="00BC0857">
        <w:rPr>
          <w:sz w:val="24"/>
          <w:szCs w:val="24"/>
        </w:rPr>
        <w:t xml:space="preserve">ndividual watershed or 7 </w:t>
      </w:r>
      <w:r w:rsidRPr="00BC0857">
        <w:rPr>
          <w:sz w:val="24"/>
          <w:szCs w:val="24"/>
        </w:rPr>
        <w:t>individual fish populations</w:t>
      </w:r>
      <w:r w:rsidR="002C159E" w:rsidRPr="00BC0857">
        <w:rPr>
          <w:sz w:val="24"/>
          <w:szCs w:val="24"/>
        </w:rPr>
        <w:t xml:space="preserve"> (watersheds)</w:t>
      </w:r>
      <w:r w:rsidRPr="00BC0857">
        <w:rPr>
          <w:sz w:val="24"/>
          <w:szCs w:val="24"/>
        </w:rPr>
        <w:t>. Thus, the</w:t>
      </w:r>
      <w:r w:rsidR="002C159E" w:rsidRPr="00BC0857">
        <w:rPr>
          <w:sz w:val="24"/>
          <w:szCs w:val="24"/>
        </w:rPr>
        <w:t xml:space="preserve"> analysis</w:t>
      </w:r>
      <w:r w:rsidRPr="00BC0857">
        <w:rPr>
          <w:sz w:val="24"/>
          <w:szCs w:val="24"/>
        </w:rPr>
        <w:t xml:space="preserve"> output </w:t>
      </w:r>
      <w:r w:rsidR="006711B4" w:rsidRPr="00BC0857">
        <w:rPr>
          <w:sz w:val="24"/>
          <w:szCs w:val="24"/>
        </w:rPr>
        <w:t xml:space="preserve">should be </w:t>
      </w:r>
      <w:r w:rsidRPr="00BC0857">
        <w:rPr>
          <w:sz w:val="24"/>
          <w:szCs w:val="24"/>
        </w:rPr>
        <w:t>stan</w:t>
      </w:r>
      <w:r w:rsidR="002C159E" w:rsidRPr="00BC0857">
        <w:rPr>
          <w:sz w:val="24"/>
          <w:szCs w:val="24"/>
        </w:rPr>
        <w:t xml:space="preserve">dardized across all of them. We </w:t>
      </w:r>
      <w:r w:rsidRPr="00BC0857">
        <w:rPr>
          <w:sz w:val="24"/>
          <w:szCs w:val="24"/>
        </w:rPr>
        <w:t xml:space="preserve"> recommend a standardized report structure describing the goals, science background, habitat</w:t>
      </w:r>
      <w:r w:rsidR="00142B2A" w:rsidRPr="00BC0857">
        <w:rPr>
          <w:sz w:val="24"/>
          <w:szCs w:val="24"/>
        </w:rPr>
        <w:t xml:space="preserve"> forming</w:t>
      </w:r>
      <w:r w:rsidR="001A2FA7" w:rsidRPr="00BC0857">
        <w:rPr>
          <w:sz w:val="24"/>
          <w:szCs w:val="24"/>
        </w:rPr>
        <w:t xml:space="preserve"> elements (Figure 1), methods</w:t>
      </w:r>
      <w:r w:rsidRPr="00BC0857">
        <w:rPr>
          <w:sz w:val="24"/>
          <w:szCs w:val="24"/>
        </w:rPr>
        <w:t>, result formats (Maps 1-4</w:t>
      </w:r>
      <w:r w:rsidR="001A2FA7" w:rsidRPr="00BC0857">
        <w:rPr>
          <w:sz w:val="24"/>
          <w:szCs w:val="24"/>
        </w:rPr>
        <w:t>,</w:t>
      </w:r>
      <w:r w:rsidRPr="00BC0857">
        <w:rPr>
          <w:sz w:val="24"/>
          <w:szCs w:val="24"/>
        </w:rPr>
        <w:t xml:space="preserve"> Figure</w:t>
      </w:r>
      <w:r w:rsidR="001A2FA7" w:rsidRPr="00BC0857">
        <w:rPr>
          <w:sz w:val="24"/>
          <w:szCs w:val="24"/>
        </w:rPr>
        <w:t xml:space="preserve"> 1</w:t>
      </w:r>
      <w:r w:rsidRPr="00BC0857">
        <w:rPr>
          <w:sz w:val="24"/>
          <w:szCs w:val="24"/>
        </w:rPr>
        <w:t xml:space="preserve">), interpretation, limitations and a practitioner’s </w:t>
      </w:r>
      <w:r w:rsidR="002C159E" w:rsidRPr="00BC0857">
        <w:rPr>
          <w:sz w:val="24"/>
          <w:szCs w:val="24"/>
        </w:rPr>
        <w:t xml:space="preserve">field </w:t>
      </w:r>
      <w:r w:rsidRPr="00BC0857">
        <w:rPr>
          <w:sz w:val="24"/>
          <w:szCs w:val="24"/>
        </w:rPr>
        <w:t xml:space="preserve">guide to model output including field validation, updating predictions, </w:t>
      </w:r>
      <w:r w:rsidR="00142B2A" w:rsidRPr="00BC0857">
        <w:rPr>
          <w:sz w:val="24"/>
          <w:szCs w:val="24"/>
        </w:rPr>
        <w:t xml:space="preserve">and </w:t>
      </w:r>
      <w:r w:rsidRPr="00BC0857">
        <w:rPr>
          <w:sz w:val="24"/>
          <w:szCs w:val="24"/>
        </w:rPr>
        <w:t>creating priority lists etc.</w:t>
      </w:r>
    </w:p>
    <w:p w:rsidR="00B7168F" w:rsidRPr="00BC0857" w:rsidRDefault="00B7168F" w:rsidP="009B49D1">
      <w:pPr>
        <w:spacing w:line="240" w:lineRule="auto"/>
        <w:contextualSpacing/>
        <w:rPr>
          <w:sz w:val="24"/>
          <w:szCs w:val="24"/>
        </w:rPr>
      </w:pPr>
    </w:p>
    <w:p w:rsidR="00B7168F" w:rsidRPr="00BC0857" w:rsidRDefault="00B7168F" w:rsidP="009B49D1">
      <w:pPr>
        <w:spacing w:line="240" w:lineRule="auto"/>
        <w:contextualSpacing/>
        <w:rPr>
          <w:sz w:val="24"/>
          <w:szCs w:val="24"/>
        </w:rPr>
      </w:pPr>
      <w:r w:rsidRPr="00BC0857">
        <w:rPr>
          <w:sz w:val="24"/>
          <w:szCs w:val="24"/>
        </w:rPr>
        <w:t>Therefore</w:t>
      </w:r>
      <w:r w:rsidR="001A2FA7" w:rsidRPr="00BC0857">
        <w:rPr>
          <w:sz w:val="24"/>
          <w:szCs w:val="24"/>
        </w:rPr>
        <w:t>,</w:t>
      </w:r>
      <w:r w:rsidRPr="00BC0857">
        <w:rPr>
          <w:sz w:val="24"/>
          <w:szCs w:val="24"/>
        </w:rPr>
        <w:t xml:space="preserve"> the report structure and most text would be standardized across all watersheds; the actual map products would be unique to each watershed. As part of the project, TerrainWorks staff would create the initial map products, including the use of professional </w:t>
      </w:r>
      <w:r w:rsidR="00561307" w:rsidRPr="00BC0857">
        <w:rPr>
          <w:sz w:val="24"/>
          <w:szCs w:val="24"/>
        </w:rPr>
        <w:t>judgment on setting pertinent habitat element thres</w:t>
      </w:r>
      <w:r w:rsidR="00142B2A" w:rsidRPr="00BC0857">
        <w:rPr>
          <w:sz w:val="24"/>
          <w:szCs w:val="24"/>
        </w:rPr>
        <w:t>holds and ranges (e.g., Figure 2</w:t>
      </w:r>
      <w:r w:rsidR="00561307" w:rsidRPr="00BC0857">
        <w:rPr>
          <w:sz w:val="24"/>
          <w:szCs w:val="24"/>
        </w:rPr>
        <w:t>).</w:t>
      </w:r>
    </w:p>
    <w:p w:rsidR="00561307" w:rsidRPr="00BC0857" w:rsidRDefault="00561307" w:rsidP="009B49D1">
      <w:pPr>
        <w:spacing w:line="240" w:lineRule="auto"/>
        <w:contextualSpacing/>
        <w:rPr>
          <w:sz w:val="24"/>
          <w:szCs w:val="24"/>
        </w:rPr>
      </w:pPr>
    </w:p>
    <w:p w:rsidR="00561307" w:rsidRPr="00BC0857" w:rsidRDefault="00561307" w:rsidP="009B49D1">
      <w:pPr>
        <w:spacing w:line="240" w:lineRule="auto"/>
        <w:contextualSpacing/>
        <w:rPr>
          <w:sz w:val="24"/>
          <w:szCs w:val="24"/>
        </w:rPr>
      </w:pPr>
      <w:r w:rsidRPr="00BC0857">
        <w:rPr>
          <w:sz w:val="24"/>
          <w:szCs w:val="24"/>
        </w:rPr>
        <w:t>Question: Would TerrainWork’s staff provide an analysis protocol including for interpreting results?  Yes, see above.</w:t>
      </w:r>
    </w:p>
    <w:p w:rsidR="00142B2A" w:rsidRPr="00BC0857" w:rsidRDefault="00142B2A" w:rsidP="009B49D1">
      <w:pPr>
        <w:spacing w:line="240" w:lineRule="auto"/>
        <w:contextualSpacing/>
        <w:rPr>
          <w:sz w:val="24"/>
          <w:szCs w:val="24"/>
        </w:rPr>
      </w:pPr>
    </w:p>
    <w:p w:rsidR="002C159E" w:rsidRPr="00BC0857" w:rsidRDefault="002C159E" w:rsidP="009B49D1">
      <w:pPr>
        <w:spacing w:line="240" w:lineRule="auto"/>
        <w:contextualSpacing/>
        <w:rPr>
          <w:sz w:val="24"/>
          <w:szCs w:val="24"/>
        </w:rPr>
      </w:pPr>
      <w:r w:rsidRPr="00BC0857">
        <w:rPr>
          <w:b/>
          <w:sz w:val="24"/>
          <w:szCs w:val="24"/>
        </w:rPr>
        <w:t>The online tool option</w:t>
      </w:r>
    </w:p>
    <w:p w:rsidR="002C159E" w:rsidRPr="00BC0857" w:rsidRDefault="002C159E" w:rsidP="009B49D1">
      <w:pPr>
        <w:spacing w:line="240" w:lineRule="auto"/>
        <w:contextualSpacing/>
        <w:rPr>
          <w:sz w:val="24"/>
          <w:szCs w:val="24"/>
        </w:rPr>
      </w:pPr>
      <w:r w:rsidRPr="00BC0857">
        <w:rPr>
          <w:sz w:val="24"/>
          <w:szCs w:val="24"/>
        </w:rPr>
        <w:t xml:space="preserve">NetMap tools operate within ArcMap software and hence model outputs are in the form of GIS shapefiles. GIS can become a bottleneck to the transfer of information since it requires expensive ArcMap software and the expertise to run it. One alternative to increase dissemination and use of information from NetMap analyses is to provide the watershed data within an online </w:t>
      </w:r>
      <w:r w:rsidR="001D6607" w:rsidRPr="00BC0857">
        <w:rPr>
          <w:sz w:val="24"/>
          <w:szCs w:val="24"/>
        </w:rPr>
        <w:t>mapping interface</w:t>
      </w:r>
      <w:r w:rsidRPr="00BC0857">
        <w:rPr>
          <w:sz w:val="24"/>
          <w:szCs w:val="24"/>
        </w:rPr>
        <w:t>, including</w:t>
      </w:r>
      <w:r w:rsidR="001D6607" w:rsidRPr="00BC0857">
        <w:rPr>
          <w:sz w:val="24"/>
          <w:szCs w:val="24"/>
        </w:rPr>
        <w:t xml:space="preserve"> the ‘Watershed Restoration Support Tool’ (Figure 2). TerrainWorks, in collaboration with </w:t>
      </w:r>
      <w:r w:rsidR="001D6607" w:rsidRPr="00BC0857">
        <w:rPr>
          <w:b/>
          <w:sz w:val="24"/>
          <w:szCs w:val="24"/>
        </w:rPr>
        <w:t>Mazama Science</w:t>
      </w:r>
      <w:r w:rsidR="001D6607" w:rsidRPr="00BC0857">
        <w:rPr>
          <w:sz w:val="24"/>
          <w:szCs w:val="24"/>
        </w:rPr>
        <w:t xml:space="preserve">, has been building </w:t>
      </w:r>
      <w:r w:rsidR="00467B88" w:rsidRPr="00BC0857">
        <w:rPr>
          <w:sz w:val="24"/>
          <w:szCs w:val="24"/>
        </w:rPr>
        <w:t>non-</w:t>
      </w:r>
      <w:r w:rsidR="001A2FA7" w:rsidRPr="00BC0857">
        <w:rPr>
          <w:sz w:val="24"/>
          <w:szCs w:val="24"/>
        </w:rPr>
        <w:t xml:space="preserve">ArcGIS </w:t>
      </w:r>
      <w:r w:rsidR="001D6607" w:rsidRPr="00BC0857">
        <w:rPr>
          <w:sz w:val="24"/>
          <w:szCs w:val="24"/>
        </w:rPr>
        <w:t xml:space="preserve">online tool capabilities in NetMap. For examples, see the </w:t>
      </w:r>
      <w:r w:rsidR="001D6607" w:rsidRPr="00BC0857">
        <w:rPr>
          <w:b/>
          <w:sz w:val="24"/>
          <w:szCs w:val="24"/>
        </w:rPr>
        <w:t>TerrainViewer</w:t>
      </w:r>
      <w:r w:rsidR="001D6607" w:rsidRPr="00BC0857">
        <w:rPr>
          <w:sz w:val="24"/>
          <w:szCs w:val="24"/>
        </w:rPr>
        <w:t xml:space="preserve"> and </w:t>
      </w:r>
      <w:r w:rsidR="001D6607" w:rsidRPr="00BC0857">
        <w:rPr>
          <w:b/>
          <w:sz w:val="24"/>
          <w:szCs w:val="24"/>
        </w:rPr>
        <w:t>FireView</w:t>
      </w:r>
      <w:r w:rsidR="001D6607" w:rsidRPr="00BC0857">
        <w:rPr>
          <w:sz w:val="24"/>
          <w:szCs w:val="24"/>
        </w:rPr>
        <w:t>.</w:t>
      </w:r>
    </w:p>
    <w:p w:rsidR="00561307" w:rsidRPr="00BC0857" w:rsidRDefault="00561307" w:rsidP="009B49D1">
      <w:pPr>
        <w:spacing w:line="240" w:lineRule="auto"/>
        <w:contextualSpacing/>
        <w:rPr>
          <w:sz w:val="24"/>
          <w:szCs w:val="24"/>
        </w:rPr>
      </w:pPr>
    </w:p>
    <w:p w:rsidR="00561307" w:rsidRPr="00BC0857" w:rsidRDefault="00561307" w:rsidP="009B49D1">
      <w:pPr>
        <w:spacing w:line="240" w:lineRule="auto"/>
        <w:contextualSpacing/>
        <w:rPr>
          <w:sz w:val="24"/>
          <w:szCs w:val="24"/>
        </w:rPr>
      </w:pPr>
      <w:r w:rsidRPr="00BC0857">
        <w:rPr>
          <w:b/>
          <w:sz w:val="24"/>
          <w:szCs w:val="24"/>
        </w:rPr>
        <w:t>Question</w:t>
      </w:r>
      <w:r w:rsidRPr="00BC0857">
        <w:rPr>
          <w:sz w:val="24"/>
          <w:szCs w:val="24"/>
        </w:rPr>
        <w:t>: NetMap licenses? If TerrainWorks conducts the project across the entire project area as outlined above for a co</w:t>
      </w:r>
      <w:r w:rsidR="001D6607" w:rsidRPr="00BC0857">
        <w:rPr>
          <w:sz w:val="24"/>
          <w:szCs w:val="24"/>
        </w:rPr>
        <w:t xml:space="preserve">st of </w:t>
      </w:r>
      <w:r w:rsidR="001A2FA7" w:rsidRPr="00BC0857">
        <w:rPr>
          <w:sz w:val="24"/>
          <w:szCs w:val="24"/>
        </w:rPr>
        <w:t>$115</w:t>
      </w:r>
      <w:r w:rsidR="001D6607" w:rsidRPr="00BC0857">
        <w:rPr>
          <w:sz w:val="24"/>
          <w:szCs w:val="24"/>
        </w:rPr>
        <w:t>K</w:t>
      </w:r>
      <w:r w:rsidR="006711B4" w:rsidRPr="00BC0857">
        <w:rPr>
          <w:sz w:val="24"/>
          <w:szCs w:val="24"/>
        </w:rPr>
        <w:t xml:space="preserve"> (see below)</w:t>
      </w:r>
      <w:r w:rsidR="001D6607" w:rsidRPr="00BC0857">
        <w:rPr>
          <w:sz w:val="24"/>
          <w:szCs w:val="24"/>
        </w:rPr>
        <w:t>, NetMap tool and data licenses will be provided to all participating agencies and watershed councils. The tools do not expire but continued access to tool updates, new tools, and support will require the optional annual licenses following the first year.</w:t>
      </w:r>
    </w:p>
    <w:p w:rsidR="001D6607" w:rsidRPr="00BC0857" w:rsidRDefault="001D6607" w:rsidP="009B49D1">
      <w:pPr>
        <w:spacing w:line="240" w:lineRule="auto"/>
        <w:contextualSpacing/>
        <w:rPr>
          <w:sz w:val="24"/>
          <w:szCs w:val="24"/>
        </w:rPr>
      </w:pPr>
    </w:p>
    <w:p w:rsidR="001D6607" w:rsidRPr="00BC0857" w:rsidRDefault="001D6607" w:rsidP="009B49D1">
      <w:pPr>
        <w:spacing w:line="240" w:lineRule="auto"/>
        <w:contextualSpacing/>
        <w:rPr>
          <w:b/>
          <w:sz w:val="24"/>
          <w:szCs w:val="24"/>
        </w:rPr>
      </w:pPr>
      <w:r w:rsidRPr="00BC0857">
        <w:rPr>
          <w:b/>
          <w:sz w:val="24"/>
          <w:szCs w:val="24"/>
        </w:rPr>
        <w:t>Cost options:</w:t>
      </w:r>
    </w:p>
    <w:p w:rsidR="001D6607" w:rsidRPr="00BC0857" w:rsidRDefault="001D6607" w:rsidP="009B49D1">
      <w:pPr>
        <w:spacing w:line="240" w:lineRule="auto"/>
        <w:contextualSpacing/>
        <w:rPr>
          <w:sz w:val="24"/>
          <w:szCs w:val="24"/>
        </w:rPr>
      </w:pPr>
      <w:r w:rsidRPr="00BC0857">
        <w:rPr>
          <w:b/>
          <w:sz w:val="24"/>
          <w:szCs w:val="24"/>
        </w:rPr>
        <w:t>Option A:</w:t>
      </w:r>
      <w:r w:rsidRPr="00BC0857">
        <w:rPr>
          <w:sz w:val="24"/>
          <w:szCs w:val="24"/>
        </w:rPr>
        <w:t xml:space="preserve"> TerrainWorks completes the project as outlined above </w:t>
      </w:r>
      <w:r w:rsidR="00107262" w:rsidRPr="00BC0857">
        <w:rPr>
          <w:sz w:val="24"/>
          <w:szCs w:val="24"/>
        </w:rPr>
        <w:t xml:space="preserve">(Parts A and B) </w:t>
      </w:r>
      <w:r w:rsidRPr="00BC0857">
        <w:rPr>
          <w:sz w:val="24"/>
          <w:szCs w:val="24"/>
        </w:rPr>
        <w:t>for the entire project area</w:t>
      </w:r>
      <w:r w:rsidR="001A2FA7" w:rsidRPr="00BC0857">
        <w:rPr>
          <w:sz w:val="24"/>
          <w:szCs w:val="24"/>
        </w:rPr>
        <w:t>, including building the new Restoration Planning Tool (Figure 2)</w:t>
      </w:r>
      <w:r w:rsidR="00142B2A" w:rsidRPr="00BC0857">
        <w:rPr>
          <w:sz w:val="24"/>
          <w:szCs w:val="24"/>
        </w:rPr>
        <w:t xml:space="preserve">. This includes </w:t>
      </w:r>
      <w:r w:rsidR="00142B2A" w:rsidRPr="00BC0857">
        <w:rPr>
          <w:sz w:val="24"/>
          <w:szCs w:val="24"/>
        </w:rPr>
        <w:lastRenderedPageBreak/>
        <w:t>creating new NetMap datasets using</w:t>
      </w:r>
      <w:r w:rsidR="001A2FA7" w:rsidRPr="00BC0857">
        <w:rPr>
          <w:sz w:val="24"/>
          <w:szCs w:val="24"/>
        </w:rPr>
        <w:t xml:space="preserve"> all available</w:t>
      </w:r>
      <w:r w:rsidR="00142B2A" w:rsidRPr="00BC0857">
        <w:rPr>
          <w:sz w:val="24"/>
          <w:szCs w:val="24"/>
        </w:rPr>
        <w:t xml:space="preserve"> LiDAR </w:t>
      </w:r>
      <w:r w:rsidR="001A2FA7" w:rsidRPr="00BC0857">
        <w:rPr>
          <w:sz w:val="24"/>
          <w:szCs w:val="24"/>
        </w:rPr>
        <w:t xml:space="preserve">in the Oregon Coast Range </w:t>
      </w:r>
      <w:r w:rsidR="00142B2A" w:rsidRPr="00BC0857">
        <w:rPr>
          <w:sz w:val="24"/>
          <w:szCs w:val="24"/>
        </w:rPr>
        <w:t xml:space="preserve">that may require validation of stream layers by local </w:t>
      </w:r>
      <w:r w:rsidR="001A2FA7" w:rsidRPr="00BC0857">
        <w:rPr>
          <w:sz w:val="24"/>
          <w:szCs w:val="24"/>
        </w:rPr>
        <w:t xml:space="preserve">agencies and </w:t>
      </w:r>
      <w:r w:rsidR="00142B2A" w:rsidRPr="00BC0857">
        <w:rPr>
          <w:sz w:val="24"/>
          <w:szCs w:val="24"/>
        </w:rPr>
        <w:t xml:space="preserve">watershed councils. It also </w:t>
      </w:r>
      <w:r w:rsidRPr="00BC0857">
        <w:rPr>
          <w:sz w:val="24"/>
          <w:szCs w:val="24"/>
        </w:rPr>
        <w:t>includes NetMap subscriptions for all participating agencies and watershed councils)</w:t>
      </w:r>
      <w:r w:rsidR="00142B2A" w:rsidRPr="00BC0857">
        <w:rPr>
          <w:sz w:val="24"/>
          <w:szCs w:val="24"/>
        </w:rPr>
        <w:t>: $115</w:t>
      </w:r>
      <w:r w:rsidRPr="00BC0857">
        <w:rPr>
          <w:sz w:val="24"/>
          <w:szCs w:val="24"/>
        </w:rPr>
        <w:t>K</w:t>
      </w:r>
    </w:p>
    <w:p w:rsidR="001D6607" w:rsidRPr="00BC0857" w:rsidRDefault="001D6607" w:rsidP="009B49D1">
      <w:pPr>
        <w:spacing w:line="240" w:lineRule="auto"/>
        <w:contextualSpacing/>
        <w:rPr>
          <w:sz w:val="24"/>
          <w:szCs w:val="24"/>
        </w:rPr>
      </w:pPr>
      <w:r w:rsidRPr="00BC0857">
        <w:rPr>
          <w:b/>
          <w:sz w:val="24"/>
          <w:szCs w:val="24"/>
        </w:rPr>
        <w:t>Optio</w:t>
      </w:r>
      <w:r w:rsidR="001A2FA7" w:rsidRPr="00BC0857">
        <w:rPr>
          <w:b/>
          <w:sz w:val="24"/>
          <w:szCs w:val="24"/>
        </w:rPr>
        <w:t>n B:</w:t>
      </w:r>
      <w:r w:rsidR="001A2FA7" w:rsidRPr="00BC0857">
        <w:rPr>
          <w:sz w:val="24"/>
          <w:szCs w:val="24"/>
        </w:rPr>
        <w:t xml:space="preserve"> Option A + non ArcGIS the online tool</w:t>
      </w:r>
      <w:r w:rsidRPr="00BC0857">
        <w:rPr>
          <w:sz w:val="24"/>
          <w:szCs w:val="24"/>
        </w:rPr>
        <w:t>: $130K</w:t>
      </w:r>
    </w:p>
    <w:p w:rsidR="00107262" w:rsidRPr="00BC0857" w:rsidRDefault="00107262" w:rsidP="009B49D1">
      <w:pPr>
        <w:spacing w:line="240" w:lineRule="auto"/>
        <w:contextualSpacing/>
        <w:rPr>
          <w:sz w:val="24"/>
          <w:szCs w:val="24"/>
        </w:rPr>
      </w:pPr>
      <w:r w:rsidRPr="00BC0857">
        <w:rPr>
          <w:b/>
          <w:sz w:val="24"/>
          <w:szCs w:val="24"/>
        </w:rPr>
        <w:t>Option C:</w:t>
      </w:r>
      <w:r w:rsidRPr="00BC0857">
        <w:rPr>
          <w:sz w:val="24"/>
          <w:szCs w:val="24"/>
        </w:rPr>
        <w:t xml:space="preserve"> Demonstration analysis ($15K) only: Conduct Part A in the target watersheds identified by NOAA and develop a short report that outlines how NetMap tools can be used to conduct analyses as outlined in Part B.</w:t>
      </w:r>
    </w:p>
    <w:p w:rsidR="00107262" w:rsidRPr="00BC0857" w:rsidRDefault="00107262" w:rsidP="009B49D1">
      <w:pPr>
        <w:spacing w:line="240" w:lineRule="auto"/>
        <w:contextualSpacing/>
        <w:rPr>
          <w:sz w:val="24"/>
          <w:szCs w:val="24"/>
        </w:rPr>
      </w:pPr>
      <w:r w:rsidRPr="00BC0857">
        <w:rPr>
          <w:b/>
          <w:sz w:val="24"/>
          <w:szCs w:val="24"/>
        </w:rPr>
        <w:t>Option D:</w:t>
      </w:r>
      <w:r w:rsidRPr="00BC0857">
        <w:rPr>
          <w:sz w:val="24"/>
          <w:szCs w:val="24"/>
        </w:rPr>
        <w:t xml:space="preserve"> Only obtain NetMap subscriptions (using 10m NetMap datasets). Cost approximately $4K per agency and $2,500 per watershed council. Not included: LiDAR datasets, Restoration Support Tool (Figure 2), standardized reporting format and the online tool option.</w:t>
      </w:r>
    </w:p>
    <w:p w:rsidR="00B55057" w:rsidRDefault="00B55057" w:rsidP="001E7EF3">
      <w:pPr>
        <w:spacing w:line="240" w:lineRule="auto"/>
        <w:contextualSpacing/>
      </w:pPr>
    </w:p>
    <w:sectPr w:rsidR="00B5505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DF6" w:rsidRDefault="00257DF6" w:rsidP="00BF788F">
      <w:pPr>
        <w:spacing w:after="0" w:line="240" w:lineRule="auto"/>
      </w:pPr>
      <w:r>
        <w:separator/>
      </w:r>
    </w:p>
  </w:endnote>
  <w:endnote w:type="continuationSeparator" w:id="0">
    <w:p w:rsidR="00257DF6" w:rsidRDefault="00257DF6" w:rsidP="00BF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887974"/>
      <w:docPartObj>
        <w:docPartGallery w:val="Page Numbers (Bottom of Page)"/>
        <w:docPartUnique/>
      </w:docPartObj>
    </w:sdtPr>
    <w:sdtEndPr>
      <w:rPr>
        <w:noProof/>
      </w:rPr>
    </w:sdtEndPr>
    <w:sdtContent>
      <w:p w:rsidR="00561307" w:rsidRDefault="00561307">
        <w:pPr>
          <w:pStyle w:val="Footer"/>
          <w:jc w:val="right"/>
        </w:pPr>
        <w:r>
          <w:fldChar w:fldCharType="begin"/>
        </w:r>
        <w:r>
          <w:instrText xml:space="preserve"> PAGE   \* MERGEFORMAT </w:instrText>
        </w:r>
        <w:r>
          <w:fldChar w:fldCharType="separate"/>
        </w:r>
        <w:r w:rsidR="00BC0857">
          <w:rPr>
            <w:noProof/>
          </w:rPr>
          <w:t>2</w:t>
        </w:r>
        <w:r>
          <w:rPr>
            <w:noProof/>
          </w:rPr>
          <w:fldChar w:fldCharType="end"/>
        </w:r>
      </w:p>
    </w:sdtContent>
  </w:sdt>
  <w:p w:rsidR="00561307" w:rsidRDefault="00561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DF6" w:rsidRDefault="00257DF6" w:rsidP="00BF788F">
      <w:pPr>
        <w:spacing w:after="0" w:line="240" w:lineRule="auto"/>
      </w:pPr>
      <w:r>
        <w:separator/>
      </w:r>
    </w:p>
  </w:footnote>
  <w:footnote w:type="continuationSeparator" w:id="0">
    <w:p w:rsidR="00257DF6" w:rsidRDefault="00257DF6" w:rsidP="00BF78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EF3"/>
    <w:rsid w:val="000600C2"/>
    <w:rsid w:val="000C5724"/>
    <w:rsid w:val="000D07D2"/>
    <w:rsid w:val="000F6D66"/>
    <w:rsid w:val="00107262"/>
    <w:rsid w:val="00142B2A"/>
    <w:rsid w:val="001A2FA7"/>
    <w:rsid w:val="001D6607"/>
    <w:rsid w:val="001E7EF3"/>
    <w:rsid w:val="00234AAB"/>
    <w:rsid w:val="00237198"/>
    <w:rsid w:val="00257DF6"/>
    <w:rsid w:val="002C159E"/>
    <w:rsid w:val="002C341C"/>
    <w:rsid w:val="003623AB"/>
    <w:rsid w:val="0040775D"/>
    <w:rsid w:val="004642E6"/>
    <w:rsid w:val="00467B88"/>
    <w:rsid w:val="00561307"/>
    <w:rsid w:val="0064535A"/>
    <w:rsid w:val="006711B4"/>
    <w:rsid w:val="006928EA"/>
    <w:rsid w:val="00692AB1"/>
    <w:rsid w:val="006E6FCB"/>
    <w:rsid w:val="00820784"/>
    <w:rsid w:val="008734E1"/>
    <w:rsid w:val="008A013E"/>
    <w:rsid w:val="008D3D5D"/>
    <w:rsid w:val="008F6BC6"/>
    <w:rsid w:val="00947060"/>
    <w:rsid w:val="009B49D1"/>
    <w:rsid w:val="00A21E5D"/>
    <w:rsid w:val="00AF6483"/>
    <w:rsid w:val="00B336C2"/>
    <w:rsid w:val="00B55057"/>
    <w:rsid w:val="00B7168F"/>
    <w:rsid w:val="00B93B54"/>
    <w:rsid w:val="00BC0857"/>
    <w:rsid w:val="00BF788F"/>
    <w:rsid w:val="00C372E8"/>
    <w:rsid w:val="00CA5BE8"/>
    <w:rsid w:val="00CA6216"/>
    <w:rsid w:val="00D41FE2"/>
    <w:rsid w:val="00DB31E5"/>
    <w:rsid w:val="00DC65B0"/>
    <w:rsid w:val="00E12325"/>
    <w:rsid w:val="00E27CA4"/>
    <w:rsid w:val="00E9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1E17D-64D8-45CD-A098-AD4EBF36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535A"/>
  </w:style>
  <w:style w:type="character" w:styleId="Hyperlink">
    <w:name w:val="Hyperlink"/>
    <w:basedOn w:val="DefaultParagraphFont"/>
    <w:uiPriority w:val="99"/>
    <w:unhideWhenUsed/>
    <w:rsid w:val="00CA6216"/>
    <w:rPr>
      <w:color w:val="0000FF" w:themeColor="hyperlink"/>
      <w:u w:val="single"/>
    </w:rPr>
  </w:style>
  <w:style w:type="paragraph" w:styleId="Header">
    <w:name w:val="header"/>
    <w:basedOn w:val="Normal"/>
    <w:link w:val="HeaderChar"/>
    <w:uiPriority w:val="99"/>
    <w:unhideWhenUsed/>
    <w:rsid w:val="00BF7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8F"/>
  </w:style>
  <w:style w:type="paragraph" w:styleId="Footer">
    <w:name w:val="footer"/>
    <w:basedOn w:val="Normal"/>
    <w:link w:val="FooterChar"/>
    <w:uiPriority w:val="99"/>
    <w:unhideWhenUsed/>
    <w:rsid w:val="00BF7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8F"/>
  </w:style>
  <w:style w:type="paragraph" w:styleId="BalloonText">
    <w:name w:val="Balloon Text"/>
    <w:basedOn w:val="Normal"/>
    <w:link w:val="BalloonTextChar"/>
    <w:uiPriority w:val="99"/>
    <w:semiHidden/>
    <w:unhideWhenUsed/>
    <w:rsid w:val="008A0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mma.forestry.oregonstate.edu/projects/gnnfire" TargetMode="External"/><Relationship Id="rId13" Type="http://schemas.openxmlformats.org/officeDocument/2006/relationships/hyperlink" Target="http://www.netmaptools.org/Pages/oldman.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pts.washington.edu/onrc/AnadromousIP/Final_Report/Intrinsic-Potential-Modeling-PhaseII_Final_Report.pdf" TargetMode="External"/><Relationship Id="rId12" Type="http://schemas.openxmlformats.org/officeDocument/2006/relationships/hyperlink" Target="http://www.hydrol-earth-syst-sci.net/15/2995/2011/hess-15-2995-2011.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www.tandfonline.com/doi/abs/10.1080/00028487.2014.880739?journalCode=utaf20" TargetMode="External"/><Relationship Id="rId11" Type="http://schemas.openxmlformats.org/officeDocument/2006/relationships/hyperlink" Target="http://www.netmaptools.org/Pages/NetMap_Crystal.pdf" TargetMode="External"/><Relationship Id="rId5" Type="http://schemas.openxmlformats.org/officeDocument/2006/relationships/endnotes" Target="endnotes.xml"/><Relationship Id="rId15" Type="http://schemas.openxmlformats.org/officeDocument/2006/relationships/hyperlink" Target="http://riverexchange.org/Final%20Wshd%20Assess%2019MB.pdf" TargetMode="External"/><Relationship Id="rId10" Type="http://schemas.openxmlformats.org/officeDocument/2006/relationships/hyperlink" Target="http://www.epa.gov/region9/water/tmdl/mad/Mad-TMDL-122107-signed.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www.netmaptools.org/Pages/Clearwater_NetMap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5581</TotalTime>
  <Pages>7</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Beast</cp:lastModifiedBy>
  <cp:revision>17</cp:revision>
  <cp:lastPrinted>2014-07-07T21:37:00Z</cp:lastPrinted>
  <dcterms:created xsi:type="dcterms:W3CDTF">2014-07-04T19:36:00Z</dcterms:created>
  <dcterms:modified xsi:type="dcterms:W3CDTF">2015-01-19T23:00:00Z</dcterms:modified>
</cp:coreProperties>
</file>